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4769" w14:textId="77777777" w:rsidR="009656AD" w:rsidRDefault="004626C8">
      <w:pPr>
        <w:tabs>
          <w:tab w:val="left" w:pos="2279"/>
        </w:tabs>
        <w:spacing w:before="84"/>
        <w:ind w:left="120" w:right="4755"/>
        <w:rPr>
          <w:b/>
          <w:sz w:val="24"/>
        </w:rPr>
      </w:pPr>
      <w:r>
        <w:rPr>
          <w:b/>
          <w:sz w:val="24"/>
        </w:rPr>
        <w:t>SRSU Policy:</w:t>
      </w:r>
      <w:r>
        <w:rPr>
          <w:b/>
          <w:sz w:val="24"/>
        </w:rPr>
        <w:tab/>
        <w:t>Faculty</w:t>
      </w:r>
      <w:r>
        <w:rPr>
          <w:b/>
          <w:spacing w:val="-17"/>
          <w:sz w:val="24"/>
        </w:rPr>
        <w:t xml:space="preserve"> </w:t>
      </w:r>
      <w:r>
        <w:rPr>
          <w:b/>
          <w:sz w:val="24"/>
        </w:rPr>
        <w:t>Workload</w:t>
      </w:r>
      <w:r>
        <w:rPr>
          <w:b/>
          <w:spacing w:val="-15"/>
          <w:sz w:val="24"/>
        </w:rPr>
        <w:t xml:space="preserve"> </w:t>
      </w:r>
      <w:r>
        <w:rPr>
          <w:b/>
          <w:sz w:val="24"/>
        </w:rPr>
        <w:t>Policy SRSU Policy ID:</w:t>
      </w:r>
      <w:r>
        <w:rPr>
          <w:b/>
          <w:sz w:val="24"/>
        </w:rPr>
        <w:tab/>
        <w:t>FH 2.08</w:t>
      </w:r>
    </w:p>
    <w:p w14:paraId="7E07531E" w14:textId="77777777" w:rsidR="009656AD" w:rsidRDefault="004626C8">
      <w:pPr>
        <w:ind w:left="120" w:right="2584"/>
        <w:rPr>
          <w:b/>
          <w:sz w:val="24"/>
        </w:rPr>
      </w:pPr>
      <w:r>
        <w:rPr>
          <w:b/>
          <w:sz w:val="24"/>
        </w:rPr>
        <w:t>Policy</w:t>
      </w:r>
      <w:r>
        <w:rPr>
          <w:b/>
          <w:spacing w:val="-6"/>
          <w:sz w:val="24"/>
        </w:rPr>
        <w:t xml:space="preserve"> </w:t>
      </w:r>
      <w:r>
        <w:rPr>
          <w:b/>
          <w:sz w:val="24"/>
        </w:rPr>
        <w:t>Reviewed</w:t>
      </w:r>
      <w:r>
        <w:rPr>
          <w:b/>
          <w:spacing w:val="-6"/>
          <w:sz w:val="24"/>
        </w:rPr>
        <w:t xml:space="preserve"> </w:t>
      </w:r>
      <w:r>
        <w:rPr>
          <w:b/>
          <w:sz w:val="24"/>
        </w:rPr>
        <w:t>by:</w:t>
      </w:r>
      <w:r>
        <w:rPr>
          <w:b/>
          <w:spacing w:val="-7"/>
          <w:sz w:val="24"/>
        </w:rPr>
        <w:t xml:space="preserve"> </w:t>
      </w:r>
      <w:r>
        <w:rPr>
          <w:b/>
          <w:sz w:val="24"/>
        </w:rPr>
        <w:t>Executive</w:t>
      </w:r>
      <w:r>
        <w:rPr>
          <w:b/>
          <w:spacing w:val="-7"/>
          <w:sz w:val="24"/>
        </w:rPr>
        <w:t xml:space="preserve"> </w:t>
      </w:r>
      <w:r>
        <w:rPr>
          <w:b/>
          <w:sz w:val="24"/>
        </w:rPr>
        <w:t>Vice</w:t>
      </w:r>
      <w:r>
        <w:rPr>
          <w:b/>
          <w:spacing w:val="-5"/>
          <w:sz w:val="24"/>
        </w:rPr>
        <w:t xml:space="preserve"> </w:t>
      </w:r>
      <w:r>
        <w:rPr>
          <w:b/>
          <w:sz w:val="24"/>
        </w:rPr>
        <w:t>President</w:t>
      </w:r>
      <w:r>
        <w:rPr>
          <w:b/>
          <w:spacing w:val="-7"/>
          <w:sz w:val="24"/>
        </w:rPr>
        <w:t xml:space="preserve"> </w:t>
      </w:r>
      <w:r>
        <w:rPr>
          <w:b/>
          <w:sz w:val="24"/>
        </w:rPr>
        <w:t>and</w:t>
      </w:r>
      <w:r>
        <w:rPr>
          <w:b/>
          <w:spacing w:val="-6"/>
          <w:sz w:val="24"/>
        </w:rPr>
        <w:t xml:space="preserve"> </w:t>
      </w:r>
      <w:r>
        <w:rPr>
          <w:b/>
          <w:sz w:val="24"/>
        </w:rPr>
        <w:t>Provost Approval Authority: President of the University</w:t>
      </w:r>
    </w:p>
    <w:p w14:paraId="7A0CAD24" w14:textId="77777777" w:rsidR="009656AD" w:rsidRDefault="004626C8">
      <w:pPr>
        <w:tabs>
          <w:tab w:val="left" w:pos="2279"/>
        </w:tabs>
        <w:ind w:left="120"/>
        <w:rPr>
          <w:b/>
          <w:sz w:val="24"/>
        </w:rPr>
      </w:pPr>
      <w:r>
        <w:rPr>
          <w:b/>
          <w:sz w:val="24"/>
        </w:rPr>
        <w:t>Approval</w:t>
      </w:r>
      <w:r>
        <w:rPr>
          <w:b/>
          <w:spacing w:val="-2"/>
          <w:sz w:val="24"/>
        </w:rPr>
        <w:t xml:space="preserve"> Date:</w:t>
      </w:r>
      <w:r>
        <w:rPr>
          <w:b/>
          <w:sz w:val="24"/>
        </w:rPr>
        <w:tab/>
        <w:t>June</w:t>
      </w:r>
      <w:r>
        <w:rPr>
          <w:b/>
          <w:spacing w:val="-4"/>
          <w:sz w:val="24"/>
        </w:rPr>
        <w:t xml:space="preserve"> </w:t>
      </w:r>
      <w:r>
        <w:rPr>
          <w:b/>
          <w:sz w:val="24"/>
        </w:rPr>
        <w:t xml:space="preserve">28, </w:t>
      </w:r>
      <w:r>
        <w:rPr>
          <w:b/>
          <w:spacing w:val="-4"/>
          <w:sz w:val="24"/>
        </w:rPr>
        <w:t>2023</w:t>
      </w:r>
    </w:p>
    <w:p w14:paraId="535B3909" w14:textId="77777777" w:rsidR="009656AD" w:rsidRDefault="004626C8">
      <w:pPr>
        <w:tabs>
          <w:tab w:val="left" w:pos="2279"/>
        </w:tabs>
        <w:ind w:left="119"/>
        <w:rPr>
          <w:b/>
          <w:sz w:val="24"/>
        </w:rPr>
      </w:pPr>
      <w:r>
        <w:rPr>
          <w:b/>
          <w:sz w:val="24"/>
        </w:rPr>
        <w:t>Next</w:t>
      </w:r>
      <w:r>
        <w:rPr>
          <w:b/>
          <w:spacing w:val="-3"/>
          <w:sz w:val="24"/>
        </w:rPr>
        <w:t xml:space="preserve"> </w:t>
      </w:r>
      <w:r>
        <w:rPr>
          <w:b/>
          <w:sz w:val="24"/>
        </w:rPr>
        <w:t xml:space="preserve">Review </w:t>
      </w:r>
      <w:r>
        <w:rPr>
          <w:b/>
          <w:spacing w:val="-4"/>
          <w:sz w:val="24"/>
        </w:rPr>
        <w:t>Date:</w:t>
      </w:r>
      <w:r>
        <w:rPr>
          <w:b/>
          <w:sz w:val="24"/>
        </w:rPr>
        <w:tab/>
        <w:t>June</w:t>
      </w:r>
      <w:r>
        <w:rPr>
          <w:b/>
          <w:spacing w:val="-4"/>
          <w:sz w:val="24"/>
        </w:rPr>
        <w:t xml:space="preserve"> </w:t>
      </w:r>
      <w:r>
        <w:rPr>
          <w:b/>
          <w:sz w:val="24"/>
        </w:rPr>
        <w:t xml:space="preserve">28, </w:t>
      </w:r>
      <w:r>
        <w:rPr>
          <w:b/>
          <w:spacing w:val="-4"/>
          <w:sz w:val="24"/>
        </w:rPr>
        <w:t>2028</w:t>
      </w:r>
    </w:p>
    <w:p w14:paraId="6DA7EAF4" w14:textId="77777777" w:rsidR="009656AD" w:rsidRDefault="004626C8">
      <w:pPr>
        <w:pStyle w:val="BodyText"/>
        <w:spacing w:before="272"/>
        <w:ind w:left="120" w:right="658"/>
        <w:jc w:val="both"/>
      </w:pPr>
      <w:r>
        <w:t>The</w:t>
      </w:r>
      <w:r>
        <w:rPr>
          <w:spacing w:val="-3"/>
        </w:rPr>
        <w:t xml:space="preserve"> </w:t>
      </w:r>
      <w:r>
        <w:t>evaluation</w:t>
      </w:r>
      <w:r>
        <w:rPr>
          <w:spacing w:val="-2"/>
        </w:rPr>
        <w:t xml:space="preserve"> </w:t>
      </w:r>
      <w:r>
        <w:t>of</w:t>
      </w:r>
      <w:r>
        <w:rPr>
          <w:spacing w:val="-1"/>
        </w:rPr>
        <w:t xml:space="preserve"> </w:t>
      </w:r>
      <w:r>
        <w:t>faculty</w:t>
      </w:r>
      <w:r>
        <w:rPr>
          <w:spacing w:val="-5"/>
        </w:rPr>
        <w:t xml:space="preserve"> </w:t>
      </w:r>
      <w:r>
        <w:t>for</w:t>
      </w:r>
      <w:r>
        <w:rPr>
          <w:spacing w:val="-3"/>
        </w:rPr>
        <w:t xml:space="preserve"> </w:t>
      </w:r>
      <w:r>
        <w:t>promotions,</w:t>
      </w:r>
      <w:r>
        <w:rPr>
          <w:spacing w:val="-2"/>
        </w:rPr>
        <w:t xml:space="preserve"> </w:t>
      </w:r>
      <w:r>
        <w:t>salary</w:t>
      </w:r>
      <w:r>
        <w:rPr>
          <w:spacing w:val="-7"/>
        </w:rPr>
        <w:t xml:space="preserve"> </w:t>
      </w:r>
      <w:r>
        <w:t>increases,</w:t>
      </w:r>
      <w:r>
        <w:rPr>
          <w:spacing w:val="-2"/>
        </w:rPr>
        <w:t xml:space="preserve"> </w:t>
      </w:r>
      <w:r>
        <w:t>reappointments,</w:t>
      </w:r>
      <w:r>
        <w:rPr>
          <w:spacing w:val="-2"/>
        </w:rPr>
        <w:t xml:space="preserve"> </w:t>
      </w:r>
      <w:r>
        <w:t>and</w:t>
      </w:r>
      <w:r>
        <w:rPr>
          <w:spacing w:val="-2"/>
        </w:rPr>
        <w:t xml:space="preserve"> </w:t>
      </w:r>
      <w:r>
        <w:t>tenure</w:t>
      </w:r>
      <w:r>
        <w:rPr>
          <w:spacing w:val="-3"/>
        </w:rPr>
        <w:t xml:space="preserve"> </w:t>
      </w:r>
      <w:r>
        <w:t>shall include</w:t>
      </w:r>
      <w:r>
        <w:rPr>
          <w:spacing w:val="-4"/>
        </w:rPr>
        <w:t xml:space="preserve"> </w:t>
      </w:r>
      <w:r>
        <w:t>but</w:t>
      </w:r>
      <w:r>
        <w:rPr>
          <w:spacing w:val="-3"/>
        </w:rPr>
        <w:t xml:space="preserve"> </w:t>
      </w:r>
      <w:r>
        <w:t>not</w:t>
      </w:r>
      <w:r>
        <w:rPr>
          <w:spacing w:val="-3"/>
        </w:rPr>
        <w:t xml:space="preserve"> </w:t>
      </w:r>
      <w:r>
        <w:t>be</w:t>
      </w:r>
      <w:r>
        <w:rPr>
          <w:spacing w:val="-4"/>
        </w:rPr>
        <w:t xml:space="preserve"> </w:t>
      </w:r>
      <w:r>
        <w:t>limited</w:t>
      </w:r>
      <w:r>
        <w:rPr>
          <w:spacing w:val="-3"/>
        </w:rPr>
        <w:t xml:space="preserve"> </w:t>
      </w:r>
      <w:r>
        <w:t>to</w:t>
      </w:r>
      <w:r>
        <w:rPr>
          <w:spacing w:val="-3"/>
        </w:rPr>
        <w:t xml:space="preserve"> </w:t>
      </w:r>
      <w:r>
        <w:t>the</w:t>
      </w:r>
      <w:r>
        <w:rPr>
          <w:spacing w:val="-4"/>
        </w:rPr>
        <w:t xml:space="preserve"> </w:t>
      </w:r>
      <w:r>
        <w:t>duties</w:t>
      </w:r>
      <w:r>
        <w:rPr>
          <w:spacing w:val="-3"/>
        </w:rPr>
        <w:t xml:space="preserve"> </w:t>
      </w:r>
      <w:r>
        <w:t>described</w:t>
      </w:r>
      <w:r>
        <w:rPr>
          <w:spacing w:val="-1"/>
        </w:rPr>
        <w:t xml:space="preserve"> </w:t>
      </w:r>
      <w:r>
        <w:t>below.</w:t>
      </w:r>
      <w:r>
        <w:rPr>
          <w:spacing w:val="-3"/>
        </w:rPr>
        <w:t xml:space="preserve"> </w:t>
      </w:r>
      <w:r>
        <w:t>These</w:t>
      </w:r>
      <w:r>
        <w:rPr>
          <w:spacing w:val="-4"/>
        </w:rPr>
        <w:t xml:space="preserve"> </w:t>
      </w:r>
      <w:r>
        <w:t>duties</w:t>
      </w:r>
      <w:r>
        <w:rPr>
          <w:spacing w:val="-3"/>
        </w:rPr>
        <w:t xml:space="preserve"> </w:t>
      </w:r>
      <w:r>
        <w:t>are</w:t>
      </w:r>
      <w:r>
        <w:rPr>
          <w:spacing w:val="-2"/>
        </w:rPr>
        <w:t xml:space="preserve"> </w:t>
      </w:r>
      <w:r>
        <w:t>considered</w:t>
      </w:r>
      <w:r>
        <w:rPr>
          <w:spacing w:val="-3"/>
        </w:rPr>
        <w:t xml:space="preserve"> </w:t>
      </w:r>
      <w:r>
        <w:t>part</w:t>
      </w:r>
      <w:r>
        <w:rPr>
          <w:spacing w:val="-3"/>
        </w:rPr>
        <w:t xml:space="preserve"> </w:t>
      </w:r>
      <w:r>
        <w:t>of the normal workload of a member of the faculty.</w:t>
      </w:r>
    </w:p>
    <w:p w14:paraId="5DED86EE" w14:textId="77777777" w:rsidR="009656AD" w:rsidRDefault="004626C8">
      <w:pPr>
        <w:pStyle w:val="BodyText"/>
        <w:spacing w:before="261"/>
        <w:ind w:left="840"/>
      </w:pPr>
      <w:r>
        <w:t>The</w:t>
      </w:r>
      <w:r>
        <w:rPr>
          <w:spacing w:val="-2"/>
        </w:rPr>
        <w:t xml:space="preserve"> </w:t>
      </w:r>
      <w:r>
        <w:t>greater</w:t>
      </w:r>
      <w:r>
        <w:rPr>
          <w:spacing w:val="-2"/>
        </w:rPr>
        <w:t xml:space="preserve"> </w:t>
      </w:r>
      <w:r>
        <w:t>duties of a</w:t>
      </w:r>
      <w:r>
        <w:rPr>
          <w:spacing w:val="-1"/>
        </w:rPr>
        <w:t xml:space="preserve"> </w:t>
      </w:r>
      <w:r>
        <w:t>member</w:t>
      </w:r>
      <w:r>
        <w:rPr>
          <w:spacing w:val="-2"/>
        </w:rPr>
        <w:t xml:space="preserve"> </w:t>
      </w:r>
      <w:r>
        <w:t>of</w:t>
      </w:r>
      <w:r>
        <w:rPr>
          <w:spacing w:val="-1"/>
        </w:rPr>
        <w:t xml:space="preserve"> </w:t>
      </w:r>
      <w:r>
        <w:t>the faculty</w:t>
      </w:r>
      <w:r>
        <w:rPr>
          <w:spacing w:val="-5"/>
        </w:rPr>
        <w:t xml:space="preserve"> </w:t>
      </w:r>
      <w:r>
        <w:rPr>
          <w:spacing w:val="-2"/>
        </w:rPr>
        <w:t>include:</w:t>
      </w:r>
    </w:p>
    <w:p w14:paraId="7C5E2EB3" w14:textId="30B66AE2" w:rsidR="009656AD" w:rsidRDefault="004626C8">
      <w:pPr>
        <w:pStyle w:val="ListParagraph"/>
        <w:numPr>
          <w:ilvl w:val="0"/>
          <w:numId w:val="2"/>
        </w:numPr>
        <w:tabs>
          <w:tab w:val="left" w:pos="1559"/>
        </w:tabs>
        <w:spacing w:before="252"/>
        <w:ind w:left="1559" w:hanging="359"/>
        <w:rPr>
          <w:sz w:val="24"/>
        </w:rPr>
      </w:pPr>
      <w:r>
        <w:rPr>
          <w:sz w:val="24"/>
        </w:rPr>
        <w:t>Teaching</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classroom</w:t>
      </w:r>
      <w:r w:rsidR="00BB22FC">
        <w:rPr>
          <w:sz w:val="24"/>
        </w:rPr>
        <w:t xml:space="preserve"> </w:t>
      </w:r>
      <w:r w:rsidR="00BB22FC" w:rsidRPr="00BB22FC">
        <w:rPr>
          <w:sz w:val="24"/>
          <w:highlight w:val="yellow"/>
        </w:rPr>
        <w:t>(in-person or online</w:t>
      </w:r>
      <w:r w:rsidR="00BB22FC">
        <w:rPr>
          <w:sz w:val="24"/>
        </w:rPr>
        <w:t>)</w:t>
      </w:r>
      <w:r>
        <w:rPr>
          <w:sz w:val="24"/>
        </w:rPr>
        <w:t>,</w:t>
      </w:r>
      <w:r>
        <w:rPr>
          <w:spacing w:val="-1"/>
          <w:sz w:val="24"/>
        </w:rPr>
        <w:t xml:space="preserve"> </w:t>
      </w:r>
      <w:r>
        <w:rPr>
          <w:sz w:val="24"/>
        </w:rPr>
        <w:t>laboratory,</w:t>
      </w:r>
      <w:r>
        <w:rPr>
          <w:spacing w:val="-1"/>
          <w:sz w:val="24"/>
        </w:rPr>
        <w:t xml:space="preserve"> </w:t>
      </w:r>
      <w:r>
        <w:rPr>
          <w:sz w:val="24"/>
        </w:rPr>
        <w:t>or</w:t>
      </w:r>
      <w:r>
        <w:rPr>
          <w:spacing w:val="-11"/>
          <w:sz w:val="24"/>
        </w:rPr>
        <w:t xml:space="preserve"> </w:t>
      </w:r>
      <w:r>
        <w:rPr>
          <w:spacing w:val="-2"/>
          <w:sz w:val="24"/>
        </w:rPr>
        <w:t>seminar.</w:t>
      </w:r>
    </w:p>
    <w:p w14:paraId="44328BDA" w14:textId="77777777" w:rsidR="009656AD" w:rsidRDefault="004626C8">
      <w:pPr>
        <w:pStyle w:val="ListParagraph"/>
        <w:numPr>
          <w:ilvl w:val="0"/>
          <w:numId w:val="2"/>
        </w:numPr>
        <w:tabs>
          <w:tab w:val="left" w:pos="1559"/>
        </w:tabs>
        <w:spacing w:before="190"/>
        <w:ind w:left="1559" w:hanging="359"/>
        <w:rPr>
          <w:sz w:val="24"/>
        </w:rPr>
      </w:pPr>
      <w:r>
        <w:rPr>
          <w:sz w:val="24"/>
        </w:rPr>
        <w:t>Studying,</w:t>
      </w:r>
      <w:r>
        <w:rPr>
          <w:spacing w:val="-8"/>
          <w:sz w:val="24"/>
        </w:rPr>
        <w:t xml:space="preserve"> </w:t>
      </w:r>
      <w:r>
        <w:rPr>
          <w:sz w:val="24"/>
        </w:rPr>
        <w:t>investigating,</w:t>
      </w:r>
      <w:r>
        <w:rPr>
          <w:spacing w:val="-2"/>
          <w:sz w:val="24"/>
        </w:rPr>
        <w:t xml:space="preserve"> </w:t>
      </w:r>
      <w:r>
        <w:rPr>
          <w:sz w:val="24"/>
        </w:rPr>
        <w:t>discovering,</w:t>
      </w:r>
      <w:r>
        <w:rPr>
          <w:spacing w:val="-4"/>
          <w:sz w:val="24"/>
        </w:rPr>
        <w:t xml:space="preserve"> </w:t>
      </w:r>
      <w:r>
        <w:rPr>
          <w:sz w:val="24"/>
        </w:rPr>
        <w:t>and</w:t>
      </w:r>
      <w:r>
        <w:rPr>
          <w:spacing w:val="-15"/>
          <w:sz w:val="24"/>
        </w:rPr>
        <w:t xml:space="preserve"> </w:t>
      </w:r>
      <w:r>
        <w:rPr>
          <w:spacing w:val="-2"/>
          <w:sz w:val="24"/>
        </w:rPr>
        <w:t>creating.</w:t>
      </w:r>
    </w:p>
    <w:p w14:paraId="622C09BA" w14:textId="77777777" w:rsidR="009656AD" w:rsidRDefault="004626C8">
      <w:pPr>
        <w:pStyle w:val="ListParagraph"/>
        <w:numPr>
          <w:ilvl w:val="0"/>
          <w:numId w:val="2"/>
        </w:numPr>
        <w:tabs>
          <w:tab w:val="left" w:pos="1560"/>
        </w:tabs>
        <w:spacing w:before="187"/>
        <w:ind w:right="522"/>
        <w:rPr>
          <w:sz w:val="24"/>
        </w:rPr>
      </w:pPr>
      <w:r>
        <w:rPr>
          <w:sz w:val="24"/>
        </w:rPr>
        <w:t>Performing</w:t>
      </w:r>
      <w:r>
        <w:rPr>
          <w:spacing w:val="-7"/>
          <w:sz w:val="24"/>
        </w:rPr>
        <w:t xml:space="preserve"> </w:t>
      </w:r>
      <w:r>
        <w:rPr>
          <w:sz w:val="24"/>
        </w:rPr>
        <w:t>curricular</w:t>
      </w:r>
      <w:r>
        <w:rPr>
          <w:spacing w:val="-4"/>
          <w:sz w:val="24"/>
        </w:rPr>
        <w:t xml:space="preserve"> </w:t>
      </w:r>
      <w:r>
        <w:rPr>
          <w:sz w:val="24"/>
        </w:rPr>
        <w:t>tasks</w:t>
      </w:r>
      <w:r>
        <w:rPr>
          <w:spacing w:val="-3"/>
          <w:sz w:val="24"/>
        </w:rPr>
        <w:t xml:space="preserve"> </w:t>
      </w:r>
      <w:r>
        <w:rPr>
          <w:sz w:val="24"/>
        </w:rPr>
        <w:t>auxiliary</w:t>
      </w:r>
      <w:r>
        <w:rPr>
          <w:spacing w:val="-11"/>
          <w:sz w:val="24"/>
        </w:rPr>
        <w:t xml:space="preserve"> </w:t>
      </w:r>
      <w:r>
        <w:rPr>
          <w:sz w:val="24"/>
        </w:rPr>
        <w:t>to</w:t>
      </w:r>
      <w:r>
        <w:rPr>
          <w:spacing w:val="-3"/>
          <w:sz w:val="24"/>
        </w:rPr>
        <w:t xml:space="preserve"> </w:t>
      </w:r>
      <w:r>
        <w:rPr>
          <w:sz w:val="24"/>
        </w:rPr>
        <w:t>teaching</w:t>
      </w:r>
      <w:r>
        <w:rPr>
          <w:spacing w:val="-6"/>
          <w:sz w:val="24"/>
        </w:rPr>
        <w:t xml:space="preserve"> </w:t>
      </w:r>
      <w:r>
        <w:rPr>
          <w:sz w:val="24"/>
        </w:rPr>
        <w:t>and</w:t>
      </w:r>
      <w:r>
        <w:rPr>
          <w:spacing w:val="-3"/>
          <w:sz w:val="24"/>
        </w:rPr>
        <w:t xml:space="preserve"> </w:t>
      </w:r>
      <w:r>
        <w:rPr>
          <w:sz w:val="24"/>
        </w:rPr>
        <w:t>research,</w:t>
      </w:r>
      <w:r>
        <w:rPr>
          <w:spacing w:val="-3"/>
          <w:sz w:val="24"/>
        </w:rPr>
        <w:t xml:space="preserve"> </w:t>
      </w:r>
      <w:r>
        <w:rPr>
          <w:sz w:val="24"/>
        </w:rPr>
        <w:t>e.g.,</w:t>
      </w:r>
      <w:r>
        <w:rPr>
          <w:spacing w:val="-3"/>
          <w:sz w:val="24"/>
        </w:rPr>
        <w:t xml:space="preserve"> </w:t>
      </w:r>
      <w:r>
        <w:rPr>
          <w:sz w:val="24"/>
        </w:rPr>
        <w:t>serving</w:t>
      </w:r>
      <w:r>
        <w:rPr>
          <w:spacing w:val="-22"/>
          <w:sz w:val="24"/>
        </w:rPr>
        <w:t xml:space="preserve"> </w:t>
      </w:r>
      <w:r>
        <w:rPr>
          <w:sz w:val="24"/>
        </w:rPr>
        <w:t xml:space="preserve">on faculty committees, attending to </w:t>
      </w:r>
      <w:r>
        <w:rPr>
          <w:sz w:val="24"/>
        </w:rPr>
        <w:t>administrative and disciplinary tasks, and promoting diligence and honest work in the student body.</w:t>
      </w:r>
    </w:p>
    <w:p w14:paraId="4E7E151D" w14:textId="77777777" w:rsidR="009656AD" w:rsidRDefault="004626C8">
      <w:pPr>
        <w:pStyle w:val="ListParagraph"/>
        <w:numPr>
          <w:ilvl w:val="0"/>
          <w:numId w:val="2"/>
        </w:numPr>
        <w:tabs>
          <w:tab w:val="left" w:pos="1559"/>
        </w:tabs>
        <w:spacing w:before="192"/>
        <w:ind w:left="1559" w:hanging="359"/>
        <w:rPr>
          <w:sz w:val="24"/>
        </w:rPr>
      </w:pPr>
      <w:r>
        <w:rPr>
          <w:sz w:val="24"/>
        </w:rPr>
        <w:t>Advising</w:t>
      </w:r>
      <w:r>
        <w:rPr>
          <w:spacing w:val="-8"/>
          <w:sz w:val="24"/>
        </w:rPr>
        <w:t xml:space="preserve"> </w:t>
      </w:r>
      <w:r>
        <w:rPr>
          <w:sz w:val="24"/>
        </w:rPr>
        <w:t>and counseling</w:t>
      </w:r>
      <w:r>
        <w:rPr>
          <w:spacing w:val="-2"/>
          <w:sz w:val="24"/>
        </w:rPr>
        <w:t xml:space="preserve"> students.</w:t>
      </w:r>
    </w:p>
    <w:p w14:paraId="55FCCCA1" w14:textId="77777777" w:rsidR="009656AD" w:rsidRDefault="004626C8">
      <w:pPr>
        <w:pStyle w:val="ListParagraph"/>
        <w:numPr>
          <w:ilvl w:val="0"/>
          <w:numId w:val="2"/>
        </w:numPr>
        <w:tabs>
          <w:tab w:val="left" w:pos="1559"/>
        </w:tabs>
        <w:spacing w:before="187"/>
        <w:ind w:left="1559" w:hanging="359"/>
        <w:rPr>
          <w:sz w:val="24"/>
        </w:rPr>
      </w:pPr>
      <w:r>
        <w:rPr>
          <w:sz w:val="24"/>
        </w:rPr>
        <w:t>Beneficially</w:t>
      </w:r>
      <w:r>
        <w:rPr>
          <w:spacing w:val="-9"/>
          <w:sz w:val="24"/>
        </w:rPr>
        <w:t xml:space="preserve"> </w:t>
      </w:r>
      <w:r>
        <w:rPr>
          <w:sz w:val="24"/>
        </w:rPr>
        <w:t>influencing</w:t>
      </w:r>
      <w:r>
        <w:rPr>
          <w:spacing w:val="-2"/>
          <w:sz w:val="24"/>
        </w:rPr>
        <w:t xml:space="preserve"> </w:t>
      </w:r>
      <w:r>
        <w:rPr>
          <w:sz w:val="24"/>
        </w:rPr>
        <w:t>students</w:t>
      </w:r>
      <w:r>
        <w:rPr>
          <w:spacing w:val="-1"/>
          <w:sz w:val="24"/>
        </w:rPr>
        <w:t xml:space="preserve"> </w:t>
      </w:r>
      <w:r>
        <w:rPr>
          <w:sz w:val="24"/>
        </w:rPr>
        <w:t>and</w:t>
      </w:r>
      <w:r>
        <w:rPr>
          <w:spacing w:val="-2"/>
          <w:sz w:val="24"/>
        </w:rPr>
        <w:t xml:space="preserve"> </w:t>
      </w:r>
      <w:r>
        <w:rPr>
          <w:sz w:val="24"/>
        </w:rPr>
        <w:t>citizens</w:t>
      </w:r>
      <w:r>
        <w:rPr>
          <w:spacing w:val="-2"/>
          <w:sz w:val="24"/>
        </w:rPr>
        <w:t xml:space="preserve"> </w:t>
      </w:r>
      <w:r>
        <w:rPr>
          <w:sz w:val="24"/>
        </w:rPr>
        <w:t>in</w:t>
      </w:r>
      <w:r>
        <w:rPr>
          <w:spacing w:val="-1"/>
          <w:sz w:val="24"/>
        </w:rPr>
        <w:t xml:space="preserve"> </w:t>
      </w:r>
      <w:r>
        <w:rPr>
          <w:sz w:val="24"/>
        </w:rPr>
        <w:t>various</w:t>
      </w:r>
      <w:r>
        <w:rPr>
          <w:spacing w:val="-2"/>
          <w:sz w:val="24"/>
        </w:rPr>
        <w:t xml:space="preserve"> </w:t>
      </w:r>
      <w:r>
        <w:rPr>
          <w:sz w:val="24"/>
        </w:rPr>
        <w:t>extracurricular</w:t>
      </w:r>
      <w:r>
        <w:rPr>
          <w:spacing w:val="-11"/>
          <w:sz w:val="24"/>
        </w:rPr>
        <w:t xml:space="preserve"> </w:t>
      </w:r>
      <w:r>
        <w:rPr>
          <w:spacing w:val="-2"/>
          <w:sz w:val="24"/>
        </w:rPr>
        <w:t>ways.</w:t>
      </w:r>
    </w:p>
    <w:p w14:paraId="5E43272F" w14:textId="77777777" w:rsidR="009656AD" w:rsidRDefault="009656AD">
      <w:pPr>
        <w:pStyle w:val="BodyText"/>
        <w:spacing w:before="5"/>
        <w:ind w:left="0"/>
      </w:pPr>
    </w:p>
    <w:p w14:paraId="51432917" w14:textId="77777777" w:rsidR="009656AD" w:rsidRDefault="004626C8">
      <w:pPr>
        <w:pStyle w:val="ListParagraph"/>
        <w:numPr>
          <w:ilvl w:val="0"/>
          <w:numId w:val="1"/>
        </w:numPr>
        <w:tabs>
          <w:tab w:val="left" w:pos="839"/>
        </w:tabs>
        <w:ind w:left="839" w:hanging="719"/>
        <w:rPr>
          <w:sz w:val="24"/>
        </w:rPr>
      </w:pPr>
      <w:r>
        <w:rPr>
          <w:sz w:val="24"/>
        </w:rPr>
        <w:t>Normal</w:t>
      </w:r>
      <w:r>
        <w:rPr>
          <w:spacing w:val="-4"/>
          <w:sz w:val="24"/>
        </w:rPr>
        <w:t xml:space="preserve"> </w:t>
      </w:r>
      <w:r>
        <w:rPr>
          <w:sz w:val="24"/>
        </w:rPr>
        <w:t>Teaching</w:t>
      </w:r>
      <w:r>
        <w:rPr>
          <w:spacing w:val="-4"/>
          <w:sz w:val="24"/>
        </w:rPr>
        <w:t xml:space="preserve"> Loads</w:t>
      </w:r>
    </w:p>
    <w:p w14:paraId="188C2A3B" w14:textId="77777777" w:rsidR="009656AD" w:rsidRDefault="004626C8">
      <w:pPr>
        <w:pStyle w:val="BodyText"/>
        <w:spacing w:before="255"/>
        <w:ind w:left="840" w:right="217"/>
      </w:pPr>
      <w:r>
        <w:t>The</w:t>
      </w:r>
      <w:r>
        <w:rPr>
          <w:spacing w:val="-3"/>
        </w:rPr>
        <w:t xml:space="preserve"> </w:t>
      </w:r>
      <w:r>
        <w:t>normal</w:t>
      </w:r>
      <w:r>
        <w:rPr>
          <w:spacing w:val="-2"/>
        </w:rPr>
        <w:t xml:space="preserve"> </w:t>
      </w:r>
      <w:r>
        <w:t>teaching</w:t>
      </w:r>
      <w:r>
        <w:rPr>
          <w:spacing w:val="-5"/>
        </w:rPr>
        <w:t xml:space="preserve"> </w:t>
      </w:r>
      <w:r>
        <w:t>load</w:t>
      </w:r>
      <w:r>
        <w:rPr>
          <w:spacing w:val="-2"/>
        </w:rPr>
        <w:t xml:space="preserve"> </w:t>
      </w:r>
      <w:r>
        <w:t>at</w:t>
      </w:r>
      <w:r>
        <w:rPr>
          <w:spacing w:val="-2"/>
        </w:rPr>
        <w:t xml:space="preserve"> </w:t>
      </w:r>
      <w:r>
        <w:t>Sul</w:t>
      </w:r>
      <w:r>
        <w:rPr>
          <w:spacing w:val="-2"/>
        </w:rPr>
        <w:t xml:space="preserve"> </w:t>
      </w:r>
      <w:r>
        <w:t>Ross</w:t>
      </w:r>
      <w:r>
        <w:rPr>
          <w:spacing w:val="-2"/>
        </w:rPr>
        <w:t xml:space="preserve"> </w:t>
      </w:r>
      <w:r>
        <w:t>State</w:t>
      </w:r>
      <w:r>
        <w:rPr>
          <w:spacing w:val="-3"/>
        </w:rPr>
        <w:t xml:space="preserve"> </w:t>
      </w:r>
      <w:r>
        <w:t>University</w:t>
      </w:r>
      <w:r>
        <w:rPr>
          <w:spacing w:val="-7"/>
        </w:rPr>
        <w:t xml:space="preserve"> </w:t>
      </w:r>
      <w:r>
        <w:t>for</w:t>
      </w:r>
      <w:r>
        <w:rPr>
          <w:spacing w:val="-1"/>
        </w:rPr>
        <w:t xml:space="preserve"> </w:t>
      </w:r>
      <w:r>
        <w:t>faculty</w:t>
      </w:r>
      <w:r>
        <w:rPr>
          <w:spacing w:val="-7"/>
        </w:rPr>
        <w:t xml:space="preserve"> </w:t>
      </w:r>
      <w:r>
        <w:t>members who</w:t>
      </w:r>
      <w:r>
        <w:rPr>
          <w:spacing w:val="-2"/>
        </w:rPr>
        <w:t xml:space="preserve"> </w:t>
      </w:r>
      <w:r>
        <w:t>are</w:t>
      </w:r>
      <w:r>
        <w:rPr>
          <w:spacing w:val="-3"/>
        </w:rPr>
        <w:t xml:space="preserve"> </w:t>
      </w:r>
      <w:r>
        <w:t xml:space="preserve">paid full-time from the budget item "Faculty Salaries" shall be four lecture courses or the equivalent of twelve semester-credit hours of instruction in organized classes each long semester or </w:t>
      </w:r>
      <w:r>
        <w:t>an average of twelve semester-credit hours per long-term semester over the nine months of the academic year.</w:t>
      </w:r>
    </w:p>
    <w:p w14:paraId="543CC8DD" w14:textId="77777777" w:rsidR="009656AD" w:rsidRDefault="004626C8">
      <w:pPr>
        <w:pStyle w:val="BodyText"/>
        <w:spacing w:before="254" w:line="242" w:lineRule="auto"/>
        <w:ind w:left="840" w:right="217"/>
      </w:pPr>
      <w:r>
        <w:t>The</w:t>
      </w:r>
      <w:r>
        <w:rPr>
          <w:spacing w:val="-4"/>
        </w:rPr>
        <w:t xml:space="preserve"> </w:t>
      </w:r>
      <w:r>
        <w:t>normal</w:t>
      </w:r>
      <w:r>
        <w:rPr>
          <w:spacing w:val="-3"/>
        </w:rPr>
        <w:t xml:space="preserve"> </w:t>
      </w:r>
      <w:r>
        <w:t>teaching</w:t>
      </w:r>
      <w:r>
        <w:rPr>
          <w:spacing w:val="-6"/>
        </w:rPr>
        <w:t xml:space="preserve"> </w:t>
      </w:r>
      <w:r>
        <w:t>loads</w:t>
      </w:r>
      <w:r>
        <w:rPr>
          <w:spacing w:val="-3"/>
        </w:rPr>
        <w:t xml:space="preserve"> </w:t>
      </w:r>
      <w:r>
        <w:t>for</w:t>
      </w:r>
      <w:r>
        <w:rPr>
          <w:spacing w:val="-4"/>
        </w:rPr>
        <w:t xml:space="preserve"> </w:t>
      </w:r>
      <w:r>
        <w:t>faculty</w:t>
      </w:r>
      <w:r>
        <w:rPr>
          <w:spacing w:val="-8"/>
        </w:rPr>
        <w:t xml:space="preserve"> </w:t>
      </w:r>
      <w:r>
        <w:t>members</w:t>
      </w:r>
      <w:r>
        <w:rPr>
          <w:spacing w:val="-3"/>
        </w:rPr>
        <w:t xml:space="preserve"> </w:t>
      </w:r>
      <w:r>
        <w:t>at</w:t>
      </w:r>
      <w:r>
        <w:rPr>
          <w:spacing w:val="-1"/>
        </w:rPr>
        <w:t xml:space="preserve"> </w:t>
      </w:r>
      <w:r>
        <w:t>Sul</w:t>
      </w:r>
      <w:r>
        <w:rPr>
          <w:spacing w:val="-3"/>
        </w:rPr>
        <w:t xml:space="preserve"> </w:t>
      </w:r>
      <w:r>
        <w:t>Ross</w:t>
      </w:r>
      <w:r>
        <w:rPr>
          <w:spacing w:val="-3"/>
        </w:rPr>
        <w:t xml:space="preserve"> </w:t>
      </w:r>
      <w:r>
        <w:t>State</w:t>
      </w:r>
      <w:r>
        <w:rPr>
          <w:spacing w:val="-4"/>
        </w:rPr>
        <w:t xml:space="preserve"> </w:t>
      </w:r>
      <w:r>
        <w:t>University</w:t>
      </w:r>
      <w:r>
        <w:rPr>
          <w:spacing w:val="-6"/>
        </w:rPr>
        <w:t xml:space="preserve"> </w:t>
      </w:r>
      <w:r>
        <w:t>are determined in accordance with the following criteria:</w:t>
      </w:r>
    </w:p>
    <w:p w14:paraId="3AF29F4D" w14:textId="77777777" w:rsidR="009656AD" w:rsidRDefault="004626C8">
      <w:pPr>
        <w:pStyle w:val="ListParagraph"/>
        <w:numPr>
          <w:ilvl w:val="1"/>
          <w:numId w:val="1"/>
        </w:numPr>
        <w:tabs>
          <w:tab w:val="left" w:pos="1560"/>
        </w:tabs>
        <w:spacing w:before="247" w:line="242" w:lineRule="auto"/>
        <w:ind w:right="599"/>
        <w:rPr>
          <w:sz w:val="24"/>
        </w:rPr>
      </w:pPr>
      <w:r>
        <w:rPr>
          <w:sz w:val="24"/>
        </w:rPr>
        <w:t>One</w:t>
      </w:r>
      <w:r>
        <w:rPr>
          <w:spacing w:val="-4"/>
          <w:sz w:val="24"/>
        </w:rPr>
        <w:t xml:space="preserve"> </w:t>
      </w:r>
      <w:r>
        <w:rPr>
          <w:sz w:val="24"/>
        </w:rPr>
        <w:t>semester</w:t>
      </w:r>
      <w:r>
        <w:rPr>
          <w:spacing w:val="-2"/>
          <w:sz w:val="24"/>
        </w:rPr>
        <w:t xml:space="preserve"> </w:t>
      </w:r>
      <w:r>
        <w:rPr>
          <w:sz w:val="24"/>
        </w:rPr>
        <w:t>c</w:t>
      </w:r>
      <w:r>
        <w:rPr>
          <w:sz w:val="24"/>
        </w:rPr>
        <w:t>redit</w:t>
      </w:r>
      <w:r>
        <w:rPr>
          <w:spacing w:val="-3"/>
          <w:sz w:val="24"/>
        </w:rPr>
        <w:t xml:space="preserve"> </w:t>
      </w:r>
      <w:r>
        <w:rPr>
          <w:sz w:val="24"/>
        </w:rPr>
        <w:t>hour</w:t>
      </w:r>
      <w:r>
        <w:rPr>
          <w:spacing w:val="-4"/>
          <w:sz w:val="24"/>
        </w:rPr>
        <w:t xml:space="preserve"> </w:t>
      </w:r>
      <w:r>
        <w:rPr>
          <w:sz w:val="24"/>
        </w:rPr>
        <w:t>in</w:t>
      </w:r>
      <w:r>
        <w:rPr>
          <w:spacing w:val="-3"/>
          <w:sz w:val="24"/>
        </w:rPr>
        <w:t xml:space="preserve"> </w:t>
      </w:r>
      <w:r>
        <w:rPr>
          <w:sz w:val="24"/>
        </w:rPr>
        <w:t>an</w:t>
      </w:r>
      <w:r>
        <w:rPr>
          <w:spacing w:val="-4"/>
          <w:sz w:val="24"/>
        </w:rPr>
        <w:t xml:space="preserve"> </w:t>
      </w:r>
      <w:r>
        <w:rPr>
          <w:sz w:val="24"/>
        </w:rPr>
        <w:t>organized</w:t>
      </w:r>
      <w:r>
        <w:rPr>
          <w:spacing w:val="-3"/>
          <w:sz w:val="24"/>
        </w:rPr>
        <w:t xml:space="preserve"> </w:t>
      </w:r>
      <w:r>
        <w:rPr>
          <w:sz w:val="24"/>
        </w:rPr>
        <w:t>class</w:t>
      </w:r>
      <w:r>
        <w:rPr>
          <w:spacing w:val="-3"/>
          <w:sz w:val="24"/>
        </w:rPr>
        <w:t xml:space="preserve"> </w:t>
      </w:r>
      <w:r>
        <w:rPr>
          <w:sz w:val="24"/>
        </w:rPr>
        <w:t>is</w:t>
      </w:r>
      <w:r>
        <w:rPr>
          <w:spacing w:val="-3"/>
          <w:sz w:val="24"/>
        </w:rPr>
        <w:t xml:space="preserve"> </w:t>
      </w:r>
      <w:r>
        <w:rPr>
          <w:sz w:val="24"/>
        </w:rPr>
        <w:t>equal</w:t>
      </w:r>
      <w:r>
        <w:rPr>
          <w:spacing w:val="-3"/>
          <w:sz w:val="24"/>
        </w:rPr>
        <w:t xml:space="preserve"> </w:t>
      </w:r>
      <w:r>
        <w:rPr>
          <w:sz w:val="24"/>
        </w:rPr>
        <w:t>to</w:t>
      </w:r>
      <w:r>
        <w:rPr>
          <w:spacing w:val="-3"/>
          <w:sz w:val="24"/>
        </w:rPr>
        <w:t xml:space="preserve"> </w:t>
      </w:r>
      <w:r>
        <w:rPr>
          <w:sz w:val="24"/>
        </w:rPr>
        <w:t>one</w:t>
      </w:r>
      <w:r>
        <w:rPr>
          <w:spacing w:val="-4"/>
          <w:sz w:val="24"/>
        </w:rPr>
        <w:t xml:space="preserve"> </w:t>
      </w:r>
      <w:r>
        <w:rPr>
          <w:sz w:val="24"/>
        </w:rPr>
        <w:t>semester</w:t>
      </w:r>
      <w:r>
        <w:rPr>
          <w:spacing w:val="-15"/>
          <w:sz w:val="24"/>
        </w:rPr>
        <w:t xml:space="preserve"> </w:t>
      </w:r>
      <w:r>
        <w:rPr>
          <w:sz w:val="24"/>
        </w:rPr>
        <w:t>credit workload hour.</w:t>
      </w:r>
    </w:p>
    <w:p w14:paraId="08D61EB9" w14:textId="77777777" w:rsidR="009656AD" w:rsidRDefault="004626C8">
      <w:pPr>
        <w:pStyle w:val="ListParagraph"/>
        <w:numPr>
          <w:ilvl w:val="2"/>
          <w:numId w:val="1"/>
        </w:numPr>
        <w:tabs>
          <w:tab w:val="left" w:pos="2280"/>
        </w:tabs>
        <w:spacing w:before="249"/>
        <w:ind w:right="306"/>
        <w:rPr>
          <w:sz w:val="24"/>
        </w:rPr>
      </w:pPr>
      <w:r>
        <w:rPr>
          <w:sz w:val="24"/>
        </w:rPr>
        <w:t>An</w:t>
      </w:r>
      <w:r>
        <w:rPr>
          <w:spacing w:val="-2"/>
          <w:sz w:val="24"/>
        </w:rPr>
        <w:t xml:space="preserve"> </w:t>
      </w:r>
      <w:r>
        <w:rPr>
          <w:sz w:val="24"/>
        </w:rPr>
        <w:t>organized</w:t>
      </w:r>
      <w:r>
        <w:rPr>
          <w:spacing w:val="-2"/>
          <w:sz w:val="24"/>
        </w:rPr>
        <w:t xml:space="preserve"> </w:t>
      </w:r>
      <w:r>
        <w:rPr>
          <w:sz w:val="24"/>
        </w:rPr>
        <w:t>class</w:t>
      </w:r>
      <w:r>
        <w:rPr>
          <w:spacing w:val="-2"/>
          <w:sz w:val="24"/>
        </w:rPr>
        <w:t xml:space="preserve"> </w:t>
      </w:r>
      <w:r>
        <w:rPr>
          <w:sz w:val="24"/>
        </w:rPr>
        <w:t>is</w:t>
      </w:r>
      <w:r>
        <w:rPr>
          <w:spacing w:val="-2"/>
          <w:sz w:val="24"/>
        </w:rPr>
        <w:t xml:space="preserve"> </w:t>
      </w:r>
      <w:r>
        <w:rPr>
          <w:sz w:val="24"/>
        </w:rPr>
        <w:t>an institutionally-approved course,</w:t>
      </w:r>
      <w:r>
        <w:rPr>
          <w:spacing w:val="-2"/>
          <w:sz w:val="24"/>
        </w:rPr>
        <w:t xml:space="preserve"> </w:t>
      </w:r>
      <w:r>
        <w:rPr>
          <w:sz w:val="24"/>
        </w:rPr>
        <w:t>having</w:t>
      </w:r>
      <w:r>
        <w:rPr>
          <w:spacing w:val="-5"/>
          <w:sz w:val="24"/>
        </w:rPr>
        <w:t xml:space="preserve"> </w:t>
      </w:r>
      <w:r>
        <w:rPr>
          <w:sz w:val="24"/>
        </w:rPr>
        <w:t>specific objectives in terms of</w:t>
      </w:r>
      <w:r>
        <w:rPr>
          <w:spacing w:val="-1"/>
          <w:sz w:val="24"/>
        </w:rPr>
        <w:t xml:space="preserve"> </w:t>
      </w:r>
      <w:r>
        <w:rPr>
          <w:sz w:val="24"/>
        </w:rPr>
        <w:t>subject-matter</w:t>
      </w:r>
      <w:r>
        <w:rPr>
          <w:spacing w:val="-1"/>
          <w:sz w:val="24"/>
        </w:rPr>
        <w:t xml:space="preserve"> </w:t>
      </w:r>
      <w:r>
        <w:rPr>
          <w:sz w:val="24"/>
        </w:rPr>
        <w:t>coverage</w:t>
      </w:r>
      <w:r>
        <w:rPr>
          <w:spacing w:val="-1"/>
          <w:sz w:val="24"/>
        </w:rPr>
        <w:t xml:space="preserve"> </w:t>
      </w:r>
      <w:r>
        <w:rPr>
          <w:sz w:val="24"/>
        </w:rPr>
        <w:t>and student development, which meets as a group at regu</w:t>
      </w:r>
      <w:r>
        <w:rPr>
          <w:sz w:val="24"/>
        </w:rPr>
        <w:t>larly scheduled times in a classroom, laboratory, or field location. Organized classes include lectures, laboratories,</w:t>
      </w:r>
      <w:r>
        <w:rPr>
          <w:spacing w:val="-6"/>
          <w:sz w:val="24"/>
        </w:rPr>
        <w:t xml:space="preserve"> </w:t>
      </w:r>
      <w:r>
        <w:rPr>
          <w:sz w:val="24"/>
        </w:rPr>
        <w:t>seminars,</w:t>
      </w:r>
      <w:r>
        <w:rPr>
          <w:spacing w:val="-6"/>
          <w:sz w:val="24"/>
        </w:rPr>
        <w:t xml:space="preserve"> </w:t>
      </w:r>
      <w:r>
        <w:rPr>
          <w:sz w:val="24"/>
        </w:rPr>
        <w:t>and</w:t>
      </w:r>
      <w:r>
        <w:rPr>
          <w:spacing w:val="-6"/>
          <w:sz w:val="24"/>
        </w:rPr>
        <w:t xml:space="preserve"> </w:t>
      </w:r>
      <w:r>
        <w:rPr>
          <w:sz w:val="24"/>
        </w:rPr>
        <w:t>interactive</w:t>
      </w:r>
      <w:r>
        <w:rPr>
          <w:spacing w:val="-7"/>
          <w:sz w:val="24"/>
        </w:rPr>
        <w:t xml:space="preserve"> </w:t>
      </w:r>
      <w:r>
        <w:rPr>
          <w:sz w:val="24"/>
        </w:rPr>
        <w:t>video</w:t>
      </w:r>
      <w:r>
        <w:rPr>
          <w:spacing w:val="-4"/>
          <w:sz w:val="24"/>
        </w:rPr>
        <w:t xml:space="preserve"> </w:t>
      </w:r>
      <w:r>
        <w:rPr>
          <w:sz w:val="24"/>
        </w:rPr>
        <w:t>group</w:t>
      </w:r>
      <w:r>
        <w:rPr>
          <w:spacing w:val="-4"/>
          <w:sz w:val="24"/>
        </w:rPr>
        <w:t xml:space="preserve"> </w:t>
      </w:r>
      <w:r>
        <w:rPr>
          <w:sz w:val="24"/>
        </w:rPr>
        <w:t>television</w:t>
      </w:r>
      <w:r>
        <w:rPr>
          <w:spacing w:val="-15"/>
          <w:sz w:val="24"/>
        </w:rPr>
        <w:t xml:space="preserve"> </w:t>
      </w:r>
      <w:r>
        <w:rPr>
          <w:sz w:val="24"/>
        </w:rPr>
        <w:t>instruction.</w:t>
      </w:r>
    </w:p>
    <w:p w14:paraId="19655934" w14:textId="77777777" w:rsidR="009656AD" w:rsidRDefault="004626C8">
      <w:pPr>
        <w:pStyle w:val="ListParagraph"/>
        <w:numPr>
          <w:ilvl w:val="2"/>
          <w:numId w:val="1"/>
        </w:numPr>
        <w:tabs>
          <w:tab w:val="left" w:pos="2280"/>
        </w:tabs>
        <w:spacing w:before="189"/>
        <w:ind w:right="448"/>
        <w:rPr>
          <w:sz w:val="24"/>
        </w:rPr>
      </w:pPr>
      <w:r>
        <w:rPr>
          <w:sz w:val="24"/>
        </w:rPr>
        <w:t>The</w:t>
      </w:r>
      <w:r>
        <w:rPr>
          <w:spacing w:val="-6"/>
          <w:sz w:val="24"/>
        </w:rPr>
        <w:t xml:space="preserve"> </w:t>
      </w:r>
      <w:r>
        <w:rPr>
          <w:sz w:val="24"/>
        </w:rPr>
        <w:t>number</w:t>
      </w:r>
      <w:r>
        <w:rPr>
          <w:spacing w:val="-5"/>
          <w:sz w:val="24"/>
        </w:rPr>
        <w:t xml:space="preserve"> </w:t>
      </w:r>
      <w:r>
        <w:rPr>
          <w:sz w:val="24"/>
        </w:rPr>
        <w:t>of</w:t>
      </w:r>
      <w:r>
        <w:rPr>
          <w:spacing w:val="-5"/>
          <w:sz w:val="24"/>
        </w:rPr>
        <w:t xml:space="preserve"> </w:t>
      </w:r>
      <w:r>
        <w:rPr>
          <w:sz w:val="24"/>
        </w:rPr>
        <w:t>semester</w:t>
      </w:r>
      <w:r>
        <w:rPr>
          <w:spacing w:val="-3"/>
          <w:sz w:val="24"/>
        </w:rPr>
        <w:t xml:space="preserve"> </w:t>
      </w:r>
      <w:r>
        <w:rPr>
          <w:sz w:val="24"/>
        </w:rPr>
        <w:t>workload</w:t>
      </w:r>
      <w:r>
        <w:rPr>
          <w:spacing w:val="-4"/>
          <w:sz w:val="24"/>
        </w:rPr>
        <w:t xml:space="preserve"> </w:t>
      </w:r>
      <w:r>
        <w:rPr>
          <w:sz w:val="24"/>
        </w:rPr>
        <w:t>credit</w:t>
      </w:r>
      <w:r>
        <w:rPr>
          <w:spacing w:val="-4"/>
          <w:sz w:val="24"/>
        </w:rPr>
        <w:t xml:space="preserve"> </w:t>
      </w:r>
      <w:r>
        <w:rPr>
          <w:sz w:val="24"/>
        </w:rPr>
        <w:t>hours</w:t>
      </w:r>
      <w:r>
        <w:rPr>
          <w:spacing w:val="-4"/>
          <w:sz w:val="24"/>
        </w:rPr>
        <w:t xml:space="preserve"> </w:t>
      </w:r>
      <w:r>
        <w:rPr>
          <w:sz w:val="24"/>
        </w:rPr>
        <w:t>for</w:t>
      </w:r>
      <w:r>
        <w:rPr>
          <w:spacing w:val="-3"/>
          <w:sz w:val="24"/>
        </w:rPr>
        <w:t xml:space="preserve"> </w:t>
      </w:r>
      <w:r>
        <w:rPr>
          <w:sz w:val="24"/>
        </w:rPr>
        <w:t>each</w:t>
      </w:r>
      <w:r>
        <w:rPr>
          <w:spacing w:val="-4"/>
          <w:sz w:val="24"/>
        </w:rPr>
        <w:t xml:space="preserve"> </w:t>
      </w:r>
      <w:r>
        <w:rPr>
          <w:sz w:val="24"/>
        </w:rPr>
        <w:t>organized</w:t>
      </w:r>
      <w:r>
        <w:rPr>
          <w:spacing w:val="-15"/>
          <w:sz w:val="24"/>
        </w:rPr>
        <w:t xml:space="preserve"> </w:t>
      </w:r>
      <w:r>
        <w:rPr>
          <w:sz w:val="24"/>
        </w:rPr>
        <w:t xml:space="preserve">class </w:t>
      </w:r>
      <w:r>
        <w:rPr>
          <w:sz w:val="24"/>
        </w:rPr>
        <w:t>equals the semester-credit-hour value of the course.</w:t>
      </w:r>
    </w:p>
    <w:p w14:paraId="601BE9FE" w14:textId="77777777" w:rsidR="009656AD" w:rsidRDefault="009656AD">
      <w:pPr>
        <w:rPr>
          <w:sz w:val="24"/>
        </w:rPr>
        <w:sectPr w:rsidR="009656AD">
          <w:headerReference w:type="default" r:id="rId10"/>
          <w:footerReference w:type="default" r:id="rId11"/>
          <w:type w:val="continuous"/>
          <w:pgSz w:w="12240" w:h="15840"/>
          <w:pgMar w:top="1840" w:right="1340" w:bottom="960" w:left="1320" w:header="1155" w:footer="765" w:gutter="0"/>
          <w:pgNumType w:start="37"/>
          <w:cols w:space="720"/>
        </w:sectPr>
      </w:pPr>
    </w:p>
    <w:p w14:paraId="29ECA7C4" w14:textId="77777777" w:rsidR="009656AD" w:rsidRDefault="009656AD">
      <w:pPr>
        <w:pStyle w:val="BodyText"/>
        <w:spacing w:before="79"/>
        <w:ind w:left="0"/>
      </w:pPr>
    </w:p>
    <w:p w14:paraId="76ECD2A8" w14:textId="77777777" w:rsidR="009656AD" w:rsidRDefault="004626C8">
      <w:pPr>
        <w:pStyle w:val="ListParagraph"/>
        <w:numPr>
          <w:ilvl w:val="1"/>
          <w:numId w:val="1"/>
        </w:numPr>
        <w:tabs>
          <w:tab w:val="left" w:pos="1560"/>
        </w:tabs>
        <w:spacing w:before="1"/>
        <w:ind w:right="213"/>
        <w:rPr>
          <w:sz w:val="24"/>
        </w:rPr>
      </w:pPr>
      <w:r>
        <w:rPr>
          <w:sz w:val="24"/>
        </w:rPr>
        <w:t xml:space="preserve">Individual Instruction. Except for supervised </w:t>
      </w:r>
      <w:proofErr w:type="spellStart"/>
      <w:r>
        <w:rPr>
          <w:sz w:val="24"/>
        </w:rPr>
        <w:t>practica</w:t>
      </w:r>
      <w:proofErr w:type="spellEnd"/>
      <w:r>
        <w:rPr>
          <w:sz w:val="24"/>
        </w:rPr>
        <w:t xml:space="preserve"> and internships, private lessons in music, student teaching, and thesis courses, individual instruction enrollments are not included in the normal faculty workloads. Responsibility for individual</w:t>
      </w:r>
      <w:r>
        <w:rPr>
          <w:spacing w:val="-3"/>
          <w:sz w:val="24"/>
        </w:rPr>
        <w:t xml:space="preserve"> </w:t>
      </w:r>
      <w:r>
        <w:rPr>
          <w:sz w:val="24"/>
        </w:rPr>
        <w:t>instr</w:t>
      </w:r>
      <w:r>
        <w:rPr>
          <w:sz w:val="24"/>
        </w:rPr>
        <w:t>uction</w:t>
      </w:r>
      <w:r>
        <w:rPr>
          <w:spacing w:val="-3"/>
          <w:sz w:val="24"/>
        </w:rPr>
        <w:t xml:space="preserve"> </w:t>
      </w:r>
      <w:r>
        <w:rPr>
          <w:sz w:val="24"/>
        </w:rPr>
        <w:t>enrollments</w:t>
      </w:r>
      <w:r>
        <w:rPr>
          <w:spacing w:val="-3"/>
          <w:sz w:val="24"/>
        </w:rPr>
        <w:t xml:space="preserve"> </w:t>
      </w:r>
      <w:r>
        <w:rPr>
          <w:sz w:val="24"/>
        </w:rPr>
        <w:t>is</w:t>
      </w:r>
      <w:r>
        <w:rPr>
          <w:spacing w:val="-3"/>
          <w:sz w:val="24"/>
        </w:rPr>
        <w:t xml:space="preserve"> </w:t>
      </w:r>
      <w:r>
        <w:rPr>
          <w:sz w:val="24"/>
        </w:rPr>
        <w:t>assumed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faculty</w:t>
      </w:r>
      <w:r>
        <w:rPr>
          <w:spacing w:val="-8"/>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15"/>
          <w:sz w:val="24"/>
        </w:rPr>
        <w:t xml:space="preserve"> </w:t>
      </w:r>
      <w:r>
        <w:rPr>
          <w:sz w:val="24"/>
        </w:rPr>
        <w:t xml:space="preserve">normal </w:t>
      </w:r>
      <w:r>
        <w:rPr>
          <w:spacing w:val="-2"/>
          <w:sz w:val="24"/>
        </w:rPr>
        <w:t>workloads.</w:t>
      </w:r>
    </w:p>
    <w:p w14:paraId="765A69AB" w14:textId="77777777" w:rsidR="009656AD" w:rsidRDefault="004626C8">
      <w:pPr>
        <w:pStyle w:val="ListParagraph"/>
        <w:numPr>
          <w:ilvl w:val="2"/>
          <w:numId w:val="1"/>
        </w:numPr>
        <w:tabs>
          <w:tab w:val="left" w:pos="1920"/>
        </w:tabs>
        <w:spacing w:before="276"/>
        <w:ind w:right="304"/>
        <w:rPr>
          <w:sz w:val="24"/>
        </w:rPr>
      </w:pPr>
      <w:r>
        <w:rPr>
          <w:sz w:val="24"/>
        </w:rPr>
        <w:t>An individual instruction course</w:t>
      </w:r>
      <w:r>
        <w:rPr>
          <w:spacing w:val="-1"/>
          <w:sz w:val="24"/>
        </w:rPr>
        <w:t xml:space="preserve"> </w:t>
      </w:r>
      <w:r>
        <w:rPr>
          <w:sz w:val="24"/>
        </w:rPr>
        <w:t>is one</w:t>
      </w:r>
      <w:r>
        <w:rPr>
          <w:spacing w:val="-1"/>
          <w:sz w:val="24"/>
        </w:rPr>
        <w:t xml:space="preserve"> </w:t>
      </w:r>
      <w:r>
        <w:rPr>
          <w:sz w:val="24"/>
        </w:rPr>
        <w:t>in which guided learning</w:t>
      </w:r>
      <w:r>
        <w:rPr>
          <w:spacing w:val="-3"/>
          <w:sz w:val="24"/>
        </w:rPr>
        <w:t xml:space="preserve"> </w:t>
      </w:r>
      <w:r>
        <w:rPr>
          <w:sz w:val="24"/>
        </w:rPr>
        <w:t>is provided on</w:t>
      </w:r>
      <w:r>
        <w:rPr>
          <w:spacing w:val="-2"/>
          <w:sz w:val="24"/>
        </w:rPr>
        <w:t xml:space="preserve"> </w:t>
      </w:r>
      <w:r>
        <w:rPr>
          <w:sz w:val="24"/>
        </w:rPr>
        <w:t>a</w:t>
      </w:r>
      <w:r>
        <w:rPr>
          <w:spacing w:val="-3"/>
          <w:sz w:val="24"/>
        </w:rPr>
        <w:t xml:space="preserve"> </w:t>
      </w:r>
      <w:r>
        <w:rPr>
          <w:sz w:val="24"/>
        </w:rPr>
        <w:t>one-to-one</w:t>
      </w:r>
      <w:r>
        <w:rPr>
          <w:spacing w:val="-3"/>
          <w:sz w:val="24"/>
        </w:rPr>
        <w:t xml:space="preserve"> </w:t>
      </w:r>
      <w:r>
        <w:rPr>
          <w:sz w:val="24"/>
        </w:rPr>
        <w:t>basis</w:t>
      </w:r>
      <w:r>
        <w:rPr>
          <w:spacing w:val="-2"/>
          <w:sz w:val="24"/>
        </w:rPr>
        <w:t xml:space="preserve"> </w:t>
      </w:r>
      <w:r>
        <w:rPr>
          <w:sz w:val="24"/>
        </w:rPr>
        <w:t>by</w:t>
      </w:r>
      <w:r>
        <w:rPr>
          <w:spacing w:val="-5"/>
          <w:sz w:val="24"/>
        </w:rPr>
        <w:t xml:space="preserve"> </w:t>
      </w:r>
      <w:r>
        <w:rPr>
          <w:sz w:val="24"/>
        </w:rPr>
        <w:t>the</w:t>
      </w:r>
      <w:r>
        <w:rPr>
          <w:spacing w:val="-3"/>
          <w:sz w:val="24"/>
        </w:rPr>
        <w:t xml:space="preserve"> </w:t>
      </w:r>
      <w:r>
        <w:rPr>
          <w:sz w:val="24"/>
        </w:rPr>
        <w:t>instructor</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student,</w:t>
      </w:r>
      <w:r>
        <w:rPr>
          <w:spacing w:val="-2"/>
          <w:sz w:val="24"/>
        </w:rPr>
        <w:t xml:space="preserve"> </w:t>
      </w:r>
      <w:r>
        <w:rPr>
          <w:sz w:val="24"/>
        </w:rPr>
        <w:t>regularly</w:t>
      </w:r>
      <w:r>
        <w:rPr>
          <w:spacing w:val="-7"/>
          <w:sz w:val="24"/>
        </w:rPr>
        <w:t xml:space="preserve"> </w:t>
      </w:r>
      <w:r>
        <w:rPr>
          <w:sz w:val="24"/>
        </w:rPr>
        <w:t>or</w:t>
      </w:r>
      <w:r>
        <w:rPr>
          <w:spacing w:val="-3"/>
          <w:sz w:val="24"/>
        </w:rPr>
        <w:t xml:space="preserve"> </w:t>
      </w:r>
      <w:r>
        <w:rPr>
          <w:sz w:val="24"/>
        </w:rPr>
        <w:t xml:space="preserve">irregularly scheduled, in which </w:t>
      </w:r>
      <w:r>
        <w:rPr>
          <w:sz w:val="24"/>
        </w:rPr>
        <w:t>the student, through individual lessons, specific projects,</w:t>
      </w:r>
      <w:r>
        <w:rPr>
          <w:spacing w:val="-4"/>
          <w:sz w:val="24"/>
        </w:rPr>
        <w:t xml:space="preserve"> </w:t>
      </w:r>
      <w:r>
        <w:rPr>
          <w:sz w:val="24"/>
        </w:rPr>
        <w:t>or</w:t>
      </w:r>
      <w:r>
        <w:rPr>
          <w:spacing w:val="-5"/>
          <w:sz w:val="24"/>
        </w:rPr>
        <w:t xml:space="preserve"> </w:t>
      </w:r>
      <w:r>
        <w:rPr>
          <w:sz w:val="24"/>
        </w:rPr>
        <w:t>research</w:t>
      </w:r>
      <w:r>
        <w:rPr>
          <w:spacing w:val="-4"/>
          <w:sz w:val="24"/>
        </w:rPr>
        <w:t xml:space="preserve"> </w:t>
      </w:r>
      <w:r>
        <w:rPr>
          <w:sz w:val="24"/>
        </w:rPr>
        <w:t>problems,</w:t>
      </w:r>
      <w:r>
        <w:rPr>
          <w:spacing w:val="-4"/>
          <w:sz w:val="24"/>
        </w:rPr>
        <w:t xml:space="preserve"> </w:t>
      </w:r>
      <w:r>
        <w:rPr>
          <w:sz w:val="24"/>
        </w:rPr>
        <w:t>gains</w:t>
      </w:r>
      <w:r>
        <w:rPr>
          <w:spacing w:val="-4"/>
          <w:sz w:val="24"/>
        </w:rPr>
        <w:t xml:space="preserve"> </w:t>
      </w:r>
      <w:r>
        <w:rPr>
          <w:sz w:val="24"/>
        </w:rPr>
        <w:t>new</w:t>
      </w:r>
      <w:r>
        <w:rPr>
          <w:spacing w:val="-5"/>
          <w:sz w:val="24"/>
        </w:rPr>
        <w:t xml:space="preserve"> </w:t>
      </w:r>
      <w:r>
        <w:rPr>
          <w:sz w:val="24"/>
        </w:rPr>
        <w:t>knowledge</w:t>
      </w:r>
      <w:r>
        <w:rPr>
          <w:spacing w:val="-5"/>
          <w:sz w:val="24"/>
        </w:rPr>
        <w:t xml:space="preserve"> </w:t>
      </w:r>
      <w:r>
        <w:rPr>
          <w:sz w:val="24"/>
        </w:rPr>
        <w:t>of</w:t>
      </w:r>
      <w:r>
        <w:rPr>
          <w:spacing w:val="-5"/>
          <w:sz w:val="24"/>
        </w:rPr>
        <w:t xml:space="preserve"> </w:t>
      </w:r>
      <w:r>
        <w:rPr>
          <w:sz w:val="24"/>
        </w:rPr>
        <w:t>special</w:t>
      </w:r>
      <w:r>
        <w:rPr>
          <w:spacing w:val="-4"/>
          <w:sz w:val="24"/>
        </w:rPr>
        <w:t xml:space="preserve"> </w:t>
      </w:r>
      <w:r>
        <w:rPr>
          <w:sz w:val="24"/>
        </w:rPr>
        <w:t>value.</w:t>
      </w:r>
      <w:r>
        <w:rPr>
          <w:spacing w:val="-4"/>
          <w:sz w:val="24"/>
        </w:rPr>
        <w:t xml:space="preserve"> </w:t>
      </w:r>
      <w:r>
        <w:rPr>
          <w:sz w:val="24"/>
        </w:rPr>
        <w:t>These courses include arranged reading and research, individual studies, private lessons, and self-paced instruction.</w:t>
      </w:r>
    </w:p>
    <w:p w14:paraId="0594C208" w14:textId="77777777" w:rsidR="009656AD" w:rsidRDefault="009656AD">
      <w:pPr>
        <w:pStyle w:val="BodyText"/>
        <w:ind w:left="0"/>
      </w:pPr>
    </w:p>
    <w:p w14:paraId="36E45897" w14:textId="77777777" w:rsidR="009656AD" w:rsidRDefault="004626C8">
      <w:pPr>
        <w:pStyle w:val="ListParagraph"/>
        <w:numPr>
          <w:ilvl w:val="2"/>
          <w:numId w:val="1"/>
        </w:numPr>
        <w:tabs>
          <w:tab w:val="left" w:pos="1920"/>
        </w:tabs>
        <w:ind w:right="906"/>
        <w:rPr>
          <w:sz w:val="24"/>
        </w:rPr>
      </w:pPr>
      <w:r>
        <w:rPr>
          <w:sz w:val="24"/>
        </w:rPr>
        <w:t>The semester-cred</w:t>
      </w:r>
      <w:r>
        <w:rPr>
          <w:sz w:val="24"/>
        </w:rPr>
        <w:t>it workload hour equivalent in supervised student teaching</w:t>
      </w:r>
      <w:r>
        <w:rPr>
          <w:spacing w:val="-6"/>
          <w:sz w:val="24"/>
        </w:rPr>
        <w:t xml:space="preserve"> </w:t>
      </w:r>
      <w:r>
        <w:rPr>
          <w:sz w:val="24"/>
        </w:rPr>
        <w:t>is</w:t>
      </w:r>
      <w:r>
        <w:rPr>
          <w:spacing w:val="-3"/>
          <w:sz w:val="24"/>
        </w:rPr>
        <w:t xml:space="preserve"> </w:t>
      </w:r>
      <w:r>
        <w:rPr>
          <w:sz w:val="24"/>
        </w:rPr>
        <w:t>three</w:t>
      </w:r>
      <w:r>
        <w:rPr>
          <w:spacing w:val="-4"/>
          <w:sz w:val="24"/>
        </w:rPr>
        <w:t xml:space="preserve"> </w:t>
      </w:r>
      <w:r>
        <w:rPr>
          <w:sz w:val="24"/>
        </w:rPr>
        <w:t>semester</w:t>
      </w:r>
      <w:r>
        <w:rPr>
          <w:spacing w:val="-4"/>
          <w:sz w:val="24"/>
        </w:rPr>
        <w:t xml:space="preserve"> </w:t>
      </w:r>
      <w:r>
        <w:rPr>
          <w:sz w:val="24"/>
        </w:rPr>
        <w:t>credit</w:t>
      </w:r>
      <w:r>
        <w:rPr>
          <w:spacing w:val="-3"/>
          <w:sz w:val="24"/>
        </w:rPr>
        <w:t xml:space="preserve"> </w:t>
      </w:r>
      <w:r>
        <w:rPr>
          <w:sz w:val="24"/>
        </w:rPr>
        <w:t>hours</w:t>
      </w:r>
      <w:r>
        <w:rPr>
          <w:spacing w:val="-1"/>
          <w:sz w:val="24"/>
        </w:rPr>
        <w:t xml:space="preserve"> </w:t>
      </w:r>
      <w:r>
        <w:rPr>
          <w:sz w:val="24"/>
        </w:rPr>
        <w:t>for</w:t>
      </w:r>
      <w:r>
        <w:rPr>
          <w:spacing w:val="-4"/>
          <w:sz w:val="24"/>
        </w:rPr>
        <w:t xml:space="preserve"> </w:t>
      </w:r>
      <w:r>
        <w:rPr>
          <w:sz w:val="24"/>
        </w:rPr>
        <w:t>supervising</w:t>
      </w:r>
      <w:r>
        <w:rPr>
          <w:spacing w:val="-6"/>
          <w:sz w:val="24"/>
        </w:rPr>
        <w:t xml:space="preserve"> </w:t>
      </w:r>
      <w:r>
        <w:rPr>
          <w:sz w:val="24"/>
        </w:rPr>
        <w:t>from</w:t>
      </w:r>
      <w:r>
        <w:rPr>
          <w:spacing w:val="-3"/>
          <w:sz w:val="24"/>
        </w:rPr>
        <w:t xml:space="preserve"> </w:t>
      </w:r>
      <w:r>
        <w:rPr>
          <w:sz w:val="24"/>
        </w:rPr>
        <w:t>four</w:t>
      </w:r>
      <w:r>
        <w:rPr>
          <w:spacing w:val="-4"/>
          <w:sz w:val="24"/>
        </w:rPr>
        <w:t xml:space="preserve"> </w:t>
      </w:r>
      <w:r>
        <w:rPr>
          <w:sz w:val="24"/>
        </w:rPr>
        <w:t>to</w:t>
      </w:r>
      <w:r>
        <w:rPr>
          <w:spacing w:val="-3"/>
          <w:sz w:val="24"/>
        </w:rPr>
        <w:t xml:space="preserve"> </w:t>
      </w:r>
      <w:r>
        <w:rPr>
          <w:sz w:val="24"/>
        </w:rPr>
        <w:t>six student teachers in a semester.</w:t>
      </w:r>
    </w:p>
    <w:p w14:paraId="71276EB8" w14:textId="77777777" w:rsidR="009656AD" w:rsidRDefault="009656AD">
      <w:pPr>
        <w:pStyle w:val="BodyText"/>
        <w:ind w:left="0"/>
      </w:pPr>
    </w:p>
    <w:p w14:paraId="10CF8F32" w14:textId="77777777" w:rsidR="009656AD" w:rsidRDefault="004626C8">
      <w:pPr>
        <w:pStyle w:val="ListParagraph"/>
        <w:numPr>
          <w:ilvl w:val="2"/>
          <w:numId w:val="1"/>
        </w:numPr>
        <w:tabs>
          <w:tab w:val="left" w:pos="1920"/>
        </w:tabs>
        <w:ind w:right="465"/>
        <w:rPr>
          <w:sz w:val="24"/>
        </w:rPr>
      </w:pPr>
      <w:r>
        <w:rPr>
          <w:sz w:val="24"/>
        </w:rPr>
        <w:t>An</w:t>
      </w:r>
      <w:r>
        <w:rPr>
          <w:spacing w:val="-3"/>
          <w:sz w:val="24"/>
        </w:rPr>
        <w:t xml:space="preserve"> </w:t>
      </w:r>
      <w:r>
        <w:rPr>
          <w:sz w:val="24"/>
        </w:rPr>
        <w:t>enrollment</w:t>
      </w:r>
      <w:r>
        <w:rPr>
          <w:spacing w:val="-3"/>
          <w:sz w:val="24"/>
        </w:rPr>
        <w:t xml:space="preserve"> </w:t>
      </w:r>
      <w:r>
        <w:rPr>
          <w:sz w:val="24"/>
        </w:rPr>
        <w:t>of</w:t>
      </w:r>
      <w:r>
        <w:rPr>
          <w:spacing w:val="-4"/>
          <w:sz w:val="24"/>
        </w:rPr>
        <w:t xml:space="preserve"> </w:t>
      </w:r>
      <w:r>
        <w:rPr>
          <w:sz w:val="24"/>
        </w:rPr>
        <w:t>nine</w:t>
      </w:r>
      <w:r>
        <w:rPr>
          <w:spacing w:val="-4"/>
          <w:sz w:val="24"/>
        </w:rPr>
        <w:t xml:space="preserve"> </w:t>
      </w:r>
      <w:r>
        <w:rPr>
          <w:sz w:val="24"/>
        </w:rPr>
        <w:t>or</w:t>
      </w:r>
      <w:r>
        <w:rPr>
          <w:spacing w:val="-2"/>
          <w:sz w:val="24"/>
        </w:rPr>
        <w:t xml:space="preserve"> </w:t>
      </w:r>
      <w:r>
        <w:rPr>
          <w:sz w:val="24"/>
        </w:rPr>
        <w:t>more</w:t>
      </w:r>
      <w:r>
        <w:rPr>
          <w:spacing w:val="-4"/>
          <w:sz w:val="24"/>
        </w:rPr>
        <w:t xml:space="preserve"> </w:t>
      </w:r>
      <w:r>
        <w:rPr>
          <w:sz w:val="24"/>
        </w:rPr>
        <w:t>students</w:t>
      </w:r>
      <w:r>
        <w:rPr>
          <w:spacing w:val="-3"/>
          <w:sz w:val="24"/>
        </w:rPr>
        <w:t xml:space="preserve"> </w:t>
      </w:r>
      <w:r>
        <w:rPr>
          <w:sz w:val="24"/>
        </w:rPr>
        <w:t>in</w:t>
      </w:r>
      <w:r>
        <w:rPr>
          <w:spacing w:val="-3"/>
          <w:sz w:val="24"/>
        </w:rPr>
        <w:t xml:space="preserve"> </w:t>
      </w:r>
      <w:r>
        <w:rPr>
          <w:sz w:val="24"/>
        </w:rPr>
        <w:t>private</w:t>
      </w:r>
      <w:r>
        <w:rPr>
          <w:spacing w:val="-4"/>
          <w:sz w:val="24"/>
        </w:rPr>
        <w:t xml:space="preserve"> </w:t>
      </w:r>
      <w:r>
        <w:rPr>
          <w:sz w:val="24"/>
        </w:rPr>
        <w:t>lessons</w:t>
      </w:r>
      <w:r>
        <w:rPr>
          <w:spacing w:val="-3"/>
          <w:sz w:val="24"/>
        </w:rPr>
        <w:t xml:space="preserve"> </w:t>
      </w:r>
      <w:r>
        <w:rPr>
          <w:sz w:val="24"/>
        </w:rPr>
        <w:t>in</w:t>
      </w:r>
      <w:r>
        <w:rPr>
          <w:spacing w:val="-3"/>
          <w:sz w:val="24"/>
        </w:rPr>
        <w:t xml:space="preserve"> </w:t>
      </w:r>
      <w:r>
        <w:rPr>
          <w:sz w:val="24"/>
        </w:rPr>
        <w:t>music</w:t>
      </w:r>
      <w:r>
        <w:rPr>
          <w:spacing w:val="-4"/>
          <w:sz w:val="24"/>
        </w:rPr>
        <w:t xml:space="preserve"> </w:t>
      </w:r>
      <w:r>
        <w:rPr>
          <w:sz w:val="24"/>
        </w:rPr>
        <w:t>is</w:t>
      </w:r>
      <w:r>
        <w:rPr>
          <w:spacing w:val="-3"/>
          <w:sz w:val="24"/>
        </w:rPr>
        <w:t xml:space="preserve"> </w:t>
      </w:r>
      <w:r>
        <w:rPr>
          <w:sz w:val="24"/>
        </w:rPr>
        <w:t>equal to a faculty workload of</w:t>
      </w:r>
      <w:r>
        <w:rPr>
          <w:sz w:val="24"/>
        </w:rPr>
        <w:t xml:space="preserve"> three semester-credit hours.</w:t>
      </w:r>
    </w:p>
    <w:p w14:paraId="05B51881" w14:textId="77777777" w:rsidR="009656AD" w:rsidRDefault="009656AD">
      <w:pPr>
        <w:pStyle w:val="BodyText"/>
        <w:ind w:left="0"/>
      </w:pPr>
    </w:p>
    <w:p w14:paraId="0F79CE34" w14:textId="77777777" w:rsidR="009656AD" w:rsidRDefault="004626C8">
      <w:pPr>
        <w:pStyle w:val="ListParagraph"/>
        <w:numPr>
          <w:ilvl w:val="2"/>
          <w:numId w:val="1"/>
        </w:numPr>
        <w:tabs>
          <w:tab w:val="left" w:pos="1920"/>
        </w:tabs>
        <w:ind w:right="604"/>
        <w:rPr>
          <w:sz w:val="24"/>
        </w:rPr>
      </w:pPr>
      <w:r>
        <w:rPr>
          <w:sz w:val="24"/>
        </w:rPr>
        <w:t>Any graduate faculty member having three or more graduate students enrolled</w:t>
      </w:r>
      <w:r>
        <w:rPr>
          <w:spacing w:val="-3"/>
          <w:sz w:val="24"/>
        </w:rPr>
        <w:t xml:space="preserve"> </w:t>
      </w:r>
      <w:r>
        <w:rPr>
          <w:sz w:val="24"/>
        </w:rPr>
        <w:t>in</w:t>
      </w:r>
      <w:r>
        <w:rPr>
          <w:spacing w:val="-3"/>
          <w:sz w:val="24"/>
        </w:rPr>
        <w:t xml:space="preserve"> </w:t>
      </w:r>
      <w:r>
        <w:rPr>
          <w:sz w:val="24"/>
        </w:rPr>
        <w:t>any</w:t>
      </w:r>
      <w:r>
        <w:rPr>
          <w:spacing w:val="-8"/>
          <w:sz w:val="24"/>
        </w:rPr>
        <w:t xml:space="preserve"> </w:t>
      </w:r>
      <w:r>
        <w:rPr>
          <w:sz w:val="24"/>
        </w:rPr>
        <w:t>combination</w:t>
      </w:r>
      <w:r>
        <w:rPr>
          <w:spacing w:val="-3"/>
          <w:sz w:val="24"/>
        </w:rPr>
        <w:t xml:space="preserve"> </w:t>
      </w:r>
      <w:r>
        <w:rPr>
          <w:sz w:val="24"/>
        </w:rPr>
        <w:t>of</w:t>
      </w:r>
      <w:r>
        <w:rPr>
          <w:spacing w:val="-4"/>
          <w:sz w:val="24"/>
        </w:rPr>
        <w:t xml:space="preserve"> </w:t>
      </w:r>
      <w:r>
        <w:rPr>
          <w:sz w:val="24"/>
        </w:rPr>
        <w:t>6301</w:t>
      </w:r>
      <w:r>
        <w:rPr>
          <w:spacing w:val="-3"/>
          <w:sz w:val="24"/>
        </w:rPr>
        <w:t xml:space="preserve"> </w:t>
      </w:r>
      <w:r>
        <w:rPr>
          <w:sz w:val="24"/>
        </w:rPr>
        <w:t>and/or</w:t>
      </w:r>
      <w:r>
        <w:rPr>
          <w:spacing w:val="-4"/>
          <w:sz w:val="24"/>
        </w:rPr>
        <w:t xml:space="preserve"> </w:t>
      </w:r>
      <w:r>
        <w:rPr>
          <w:sz w:val="24"/>
        </w:rPr>
        <w:t>6302</w:t>
      </w:r>
      <w:r>
        <w:rPr>
          <w:spacing w:val="-1"/>
          <w:sz w:val="24"/>
        </w:rPr>
        <w:t xml:space="preserve"> </w:t>
      </w:r>
      <w:r>
        <w:rPr>
          <w:sz w:val="24"/>
        </w:rPr>
        <w:t>during</w:t>
      </w:r>
      <w:r>
        <w:rPr>
          <w:spacing w:val="-6"/>
          <w:sz w:val="24"/>
        </w:rPr>
        <w:t xml:space="preserve"> </w:t>
      </w:r>
      <w:r>
        <w:rPr>
          <w:sz w:val="24"/>
        </w:rPr>
        <w:t>the</w:t>
      </w:r>
      <w:r>
        <w:rPr>
          <w:spacing w:val="-2"/>
          <w:sz w:val="24"/>
        </w:rPr>
        <w:t xml:space="preserve"> </w:t>
      </w:r>
      <w:r>
        <w:rPr>
          <w:sz w:val="24"/>
        </w:rPr>
        <w:t>fall</w:t>
      </w:r>
      <w:r>
        <w:rPr>
          <w:spacing w:val="-3"/>
          <w:sz w:val="24"/>
        </w:rPr>
        <w:t xml:space="preserve"> </w:t>
      </w:r>
      <w:r>
        <w:rPr>
          <w:sz w:val="24"/>
        </w:rPr>
        <w:t>or</w:t>
      </w:r>
      <w:r>
        <w:rPr>
          <w:spacing w:val="-4"/>
          <w:sz w:val="24"/>
        </w:rPr>
        <w:t xml:space="preserve"> </w:t>
      </w:r>
      <w:r>
        <w:rPr>
          <w:sz w:val="24"/>
        </w:rPr>
        <w:t>spring semester and under their direct supervision will be entitled to three hours workload</w:t>
      </w:r>
      <w:r>
        <w:rPr>
          <w:sz w:val="24"/>
        </w:rPr>
        <w:t xml:space="preserve"> credit. No students shall be counted more than twice for this purpose—one enrollment each in 6301 and 6302.</w:t>
      </w:r>
    </w:p>
    <w:p w14:paraId="4EE8635A" w14:textId="77777777" w:rsidR="009656AD" w:rsidRDefault="009656AD">
      <w:pPr>
        <w:pStyle w:val="BodyText"/>
        <w:spacing w:before="2"/>
        <w:ind w:left="0"/>
      </w:pPr>
    </w:p>
    <w:p w14:paraId="443851F5" w14:textId="77777777" w:rsidR="009656AD" w:rsidRDefault="004626C8">
      <w:pPr>
        <w:pStyle w:val="ListParagraph"/>
        <w:numPr>
          <w:ilvl w:val="0"/>
          <w:numId w:val="1"/>
        </w:numPr>
        <w:tabs>
          <w:tab w:val="left" w:pos="839"/>
        </w:tabs>
        <w:spacing w:before="1"/>
        <w:ind w:left="839" w:hanging="719"/>
        <w:rPr>
          <w:sz w:val="24"/>
        </w:rPr>
      </w:pPr>
      <w:r>
        <w:rPr>
          <w:sz w:val="24"/>
        </w:rPr>
        <w:t>Adjustments</w:t>
      </w:r>
      <w:r>
        <w:rPr>
          <w:spacing w:val="-5"/>
          <w:sz w:val="24"/>
        </w:rPr>
        <w:t xml:space="preserve"> </w:t>
      </w:r>
      <w:r>
        <w:rPr>
          <w:sz w:val="24"/>
        </w:rPr>
        <w:t>and</w:t>
      </w:r>
      <w:r>
        <w:rPr>
          <w:spacing w:val="-2"/>
          <w:sz w:val="24"/>
        </w:rPr>
        <w:t xml:space="preserve"> </w:t>
      </w:r>
      <w:r>
        <w:rPr>
          <w:sz w:val="24"/>
        </w:rPr>
        <w:t>Exceptions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Normal</w:t>
      </w:r>
      <w:r>
        <w:rPr>
          <w:spacing w:val="-2"/>
          <w:sz w:val="24"/>
        </w:rPr>
        <w:t xml:space="preserve"> </w:t>
      </w:r>
      <w:r>
        <w:rPr>
          <w:sz w:val="24"/>
        </w:rPr>
        <w:t>Teaching</w:t>
      </w:r>
      <w:r>
        <w:rPr>
          <w:spacing w:val="-4"/>
          <w:sz w:val="24"/>
        </w:rPr>
        <w:t xml:space="preserve"> </w:t>
      </w:r>
      <w:r>
        <w:rPr>
          <w:spacing w:val="-2"/>
          <w:sz w:val="24"/>
        </w:rPr>
        <w:t>Loads</w:t>
      </w:r>
    </w:p>
    <w:p w14:paraId="3FACEAD0" w14:textId="77777777" w:rsidR="009656AD" w:rsidRDefault="004626C8">
      <w:pPr>
        <w:pStyle w:val="ListParagraph"/>
        <w:numPr>
          <w:ilvl w:val="1"/>
          <w:numId w:val="1"/>
        </w:numPr>
        <w:tabs>
          <w:tab w:val="left" w:pos="1560"/>
        </w:tabs>
        <w:spacing w:before="252"/>
        <w:ind w:right="285"/>
        <w:rPr>
          <w:sz w:val="24"/>
        </w:rPr>
      </w:pPr>
      <w:r>
        <w:rPr>
          <w:sz w:val="24"/>
        </w:rPr>
        <w:t>Workload assignments are primarily the responsibility of the chairs of the academic depart</w:t>
      </w:r>
      <w:r>
        <w:rPr>
          <w:sz w:val="24"/>
        </w:rPr>
        <w:t>ments. The chairs must ensure that the workloads of faculty within their departments are equitable and reasonable. This must include the cumulative total of classroom and laboratory instruction, academic advising, committee</w:t>
      </w:r>
      <w:r>
        <w:rPr>
          <w:spacing w:val="-7"/>
          <w:sz w:val="24"/>
        </w:rPr>
        <w:t xml:space="preserve"> </w:t>
      </w:r>
      <w:r>
        <w:rPr>
          <w:sz w:val="24"/>
        </w:rPr>
        <w:t>membership,</w:t>
      </w:r>
      <w:r>
        <w:rPr>
          <w:spacing w:val="-6"/>
          <w:sz w:val="24"/>
        </w:rPr>
        <w:t xml:space="preserve"> </w:t>
      </w:r>
      <w:r>
        <w:rPr>
          <w:sz w:val="24"/>
        </w:rPr>
        <w:t>guidance</w:t>
      </w:r>
      <w:r>
        <w:rPr>
          <w:spacing w:val="-7"/>
          <w:sz w:val="24"/>
        </w:rPr>
        <w:t xml:space="preserve"> </w:t>
      </w:r>
      <w:r>
        <w:rPr>
          <w:sz w:val="24"/>
        </w:rPr>
        <w:t>of</w:t>
      </w:r>
      <w:r>
        <w:rPr>
          <w:spacing w:val="-7"/>
          <w:sz w:val="24"/>
        </w:rPr>
        <w:t xml:space="preserve"> </w:t>
      </w:r>
      <w:r>
        <w:rPr>
          <w:sz w:val="24"/>
        </w:rPr>
        <w:t>student</w:t>
      </w:r>
      <w:r>
        <w:rPr>
          <w:spacing w:val="-6"/>
          <w:sz w:val="24"/>
        </w:rPr>
        <w:t xml:space="preserve"> </w:t>
      </w:r>
      <w:r>
        <w:rPr>
          <w:sz w:val="24"/>
        </w:rPr>
        <w:t>organizations,</w:t>
      </w:r>
      <w:r>
        <w:rPr>
          <w:spacing w:val="-6"/>
          <w:sz w:val="24"/>
        </w:rPr>
        <w:t xml:space="preserve"> </w:t>
      </w:r>
      <w:r>
        <w:rPr>
          <w:sz w:val="24"/>
        </w:rPr>
        <w:t>research,</w:t>
      </w:r>
      <w:r>
        <w:rPr>
          <w:spacing w:val="-4"/>
          <w:sz w:val="24"/>
        </w:rPr>
        <w:t xml:space="preserve"> </w:t>
      </w:r>
      <w:r>
        <w:rPr>
          <w:sz w:val="24"/>
        </w:rPr>
        <w:t>and</w:t>
      </w:r>
      <w:r>
        <w:rPr>
          <w:spacing w:val="-6"/>
          <w:sz w:val="24"/>
        </w:rPr>
        <w:t xml:space="preserve"> </w:t>
      </w:r>
      <w:r>
        <w:rPr>
          <w:sz w:val="24"/>
        </w:rPr>
        <w:t>service to the public. Instructional loads should also account for such things as number of preparations, number of students taught, the nature of the subject, and the help available from secretaries and teaching assistants. Th</w:t>
      </w:r>
      <w:r>
        <w:rPr>
          <w:sz w:val="24"/>
        </w:rPr>
        <w:t>e chairs are accountable to the college deans and the deans to the executive vice president and provost for ensuring compliance with the provisions of this policy.</w:t>
      </w:r>
    </w:p>
    <w:p w14:paraId="67B8F9FD" w14:textId="77777777" w:rsidR="009656AD" w:rsidRDefault="009656AD">
      <w:pPr>
        <w:pStyle w:val="BodyText"/>
        <w:ind w:left="0"/>
      </w:pPr>
    </w:p>
    <w:p w14:paraId="3E5B433D" w14:textId="77777777" w:rsidR="009656AD" w:rsidRDefault="004626C8">
      <w:pPr>
        <w:pStyle w:val="ListParagraph"/>
        <w:numPr>
          <w:ilvl w:val="1"/>
          <w:numId w:val="1"/>
        </w:numPr>
        <w:tabs>
          <w:tab w:val="left" w:pos="1560"/>
        </w:tabs>
        <w:ind w:right="496"/>
        <w:rPr>
          <w:sz w:val="24"/>
        </w:rPr>
      </w:pPr>
      <w:r>
        <w:rPr>
          <w:sz w:val="24"/>
        </w:rPr>
        <w:t>Changes in the normal workload are recommended by the department chair, approved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col</w:t>
      </w:r>
      <w:r>
        <w:rPr>
          <w:sz w:val="24"/>
        </w:rPr>
        <w:t>lege</w:t>
      </w:r>
      <w:r>
        <w:rPr>
          <w:spacing w:val="-3"/>
          <w:sz w:val="24"/>
        </w:rPr>
        <w:t xml:space="preserve"> </w:t>
      </w:r>
      <w:r>
        <w:rPr>
          <w:sz w:val="24"/>
        </w:rPr>
        <w:t>dean,</w:t>
      </w:r>
      <w:r>
        <w:rPr>
          <w:spacing w:val="-3"/>
          <w:sz w:val="24"/>
        </w:rPr>
        <w:t xml:space="preserve"> </w:t>
      </w:r>
      <w:r>
        <w:rPr>
          <w:sz w:val="24"/>
        </w:rPr>
        <w:t>and</w:t>
      </w:r>
      <w:r>
        <w:rPr>
          <w:spacing w:val="-3"/>
          <w:sz w:val="24"/>
        </w:rPr>
        <w:t xml:space="preserve"> </w:t>
      </w:r>
      <w:r>
        <w:rPr>
          <w:sz w:val="24"/>
        </w:rPr>
        <w:t>reported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executive</w:t>
      </w:r>
      <w:r>
        <w:rPr>
          <w:spacing w:val="-4"/>
          <w:sz w:val="24"/>
        </w:rPr>
        <w:t xml:space="preserve"> </w:t>
      </w:r>
      <w:r>
        <w:rPr>
          <w:sz w:val="24"/>
        </w:rPr>
        <w:t>vice</w:t>
      </w:r>
      <w:r>
        <w:rPr>
          <w:spacing w:val="-4"/>
          <w:sz w:val="24"/>
        </w:rPr>
        <w:t xml:space="preserve"> </w:t>
      </w:r>
      <w:r>
        <w:rPr>
          <w:sz w:val="24"/>
        </w:rPr>
        <w:t>president</w:t>
      </w:r>
      <w:r>
        <w:rPr>
          <w:spacing w:val="-3"/>
          <w:sz w:val="24"/>
        </w:rPr>
        <w:t xml:space="preserve"> </w:t>
      </w:r>
      <w:r>
        <w:rPr>
          <w:sz w:val="24"/>
        </w:rPr>
        <w:t xml:space="preserve">and </w:t>
      </w:r>
      <w:r>
        <w:rPr>
          <w:spacing w:val="-2"/>
          <w:sz w:val="24"/>
        </w:rPr>
        <w:t>provost.</w:t>
      </w:r>
    </w:p>
    <w:p w14:paraId="4E2F5D51" w14:textId="77777777" w:rsidR="009656AD" w:rsidRDefault="009656AD">
      <w:pPr>
        <w:rPr>
          <w:sz w:val="24"/>
        </w:rPr>
        <w:sectPr w:rsidR="009656AD">
          <w:pgSz w:w="12240" w:h="15840"/>
          <w:pgMar w:top="1840" w:right="1340" w:bottom="960" w:left="1320" w:header="1155" w:footer="765" w:gutter="0"/>
          <w:cols w:space="720"/>
        </w:sectPr>
      </w:pPr>
    </w:p>
    <w:p w14:paraId="0A1BC452" w14:textId="77777777" w:rsidR="009656AD" w:rsidRDefault="004626C8">
      <w:pPr>
        <w:pStyle w:val="ListParagraph"/>
        <w:numPr>
          <w:ilvl w:val="1"/>
          <w:numId w:val="1"/>
        </w:numPr>
        <w:tabs>
          <w:tab w:val="left" w:pos="1560"/>
        </w:tabs>
        <w:spacing w:before="80"/>
        <w:ind w:right="687"/>
        <w:rPr>
          <w:sz w:val="24"/>
        </w:rPr>
      </w:pPr>
      <w:r>
        <w:rPr>
          <w:sz w:val="24"/>
        </w:rPr>
        <w:lastRenderedPageBreak/>
        <w:t>The executive vice president and provost is responsible for reviewing the departmental assignments, monitoring compliance, providing reports to the president,</w:t>
      </w:r>
      <w:r>
        <w:rPr>
          <w:spacing w:val="-6"/>
          <w:sz w:val="24"/>
        </w:rPr>
        <w:t xml:space="preserve"> </w:t>
      </w:r>
      <w:r>
        <w:rPr>
          <w:sz w:val="24"/>
        </w:rPr>
        <w:t>and</w:t>
      </w:r>
      <w:r>
        <w:rPr>
          <w:spacing w:val="-4"/>
          <w:sz w:val="24"/>
        </w:rPr>
        <w:t xml:space="preserve"> </w:t>
      </w:r>
      <w:r>
        <w:rPr>
          <w:sz w:val="24"/>
        </w:rPr>
        <w:t>submitting</w:t>
      </w:r>
      <w:r>
        <w:rPr>
          <w:spacing w:val="-4"/>
          <w:sz w:val="24"/>
        </w:rPr>
        <w:t xml:space="preserve"> </w:t>
      </w:r>
      <w:r>
        <w:rPr>
          <w:sz w:val="24"/>
        </w:rPr>
        <w:t>the</w:t>
      </w:r>
      <w:r>
        <w:rPr>
          <w:spacing w:val="-5"/>
          <w:sz w:val="24"/>
        </w:rPr>
        <w:t xml:space="preserve"> </w:t>
      </w:r>
      <w:r>
        <w:rPr>
          <w:sz w:val="24"/>
        </w:rPr>
        <w:t>Faculty</w:t>
      </w:r>
      <w:r>
        <w:rPr>
          <w:spacing w:val="-9"/>
          <w:sz w:val="24"/>
        </w:rPr>
        <w:t xml:space="preserve"> </w:t>
      </w:r>
      <w:r>
        <w:rPr>
          <w:sz w:val="24"/>
        </w:rPr>
        <w:t>Report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Coordinating</w:t>
      </w:r>
      <w:r>
        <w:rPr>
          <w:spacing w:val="-7"/>
          <w:sz w:val="24"/>
        </w:rPr>
        <w:t xml:space="preserve"> </w:t>
      </w:r>
      <w:r>
        <w:rPr>
          <w:sz w:val="24"/>
        </w:rPr>
        <w:t>Board</w:t>
      </w:r>
      <w:r>
        <w:rPr>
          <w:spacing w:val="-17"/>
          <w:sz w:val="24"/>
        </w:rPr>
        <w:t xml:space="preserve"> </w:t>
      </w:r>
      <w:r>
        <w:rPr>
          <w:sz w:val="24"/>
        </w:rPr>
        <w:t>each semester in compliance with Coordinating Board Regulations.</w:t>
      </w:r>
    </w:p>
    <w:p w14:paraId="664733BC" w14:textId="77777777" w:rsidR="009656AD" w:rsidRDefault="004626C8">
      <w:pPr>
        <w:pStyle w:val="ListParagraph"/>
        <w:numPr>
          <w:ilvl w:val="1"/>
          <w:numId w:val="1"/>
        </w:numPr>
        <w:tabs>
          <w:tab w:val="left" w:pos="1559"/>
        </w:tabs>
        <w:spacing w:before="256"/>
        <w:ind w:left="1559" w:right="364"/>
        <w:jc w:val="both"/>
        <w:rPr>
          <w:sz w:val="24"/>
        </w:rPr>
      </w:pPr>
      <w:r>
        <w:rPr>
          <w:sz w:val="24"/>
        </w:rPr>
        <w:t>Instructors in an organized class which is team-taught will proportionally</w:t>
      </w:r>
      <w:r>
        <w:rPr>
          <w:spacing w:val="-3"/>
          <w:sz w:val="24"/>
        </w:rPr>
        <w:t xml:space="preserve"> </w:t>
      </w:r>
      <w:r>
        <w:rPr>
          <w:sz w:val="24"/>
        </w:rPr>
        <w:t>share the</w:t>
      </w:r>
      <w:r>
        <w:rPr>
          <w:spacing w:val="-4"/>
          <w:sz w:val="24"/>
        </w:rPr>
        <w:t xml:space="preserve"> </w:t>
      </w:r>
      <w:r>
        <w:rPr>
          <w:sz w:val="24"/>
        </w:rPr>
        <w:t>semester-workload</w:t>
      </w:r>
      <w:r>
        <w:rPr>
          <w:spacing w:val="-3"/>
          <w:sz w:val="24"/>
        </w:rPr>
        <w:t xml:space="preserve"> </w:t>
      </w:r>
      <w:r>
        <w:rPr>
          <w:sz w:val="24"/>
        </w:rPr>
        <w:t>hours</w:t>
      </w:r>
      <w:r>
        <w:rPr>
          <w:spacing w:val="-3"/>
          <w:sz w:val="24"/>
        </w:rPr>
        <w:t xml:space="preserve"> </w:t>
      </w:r>
      <w:r>
        <w:rPr>
          <w:sz w:val="24"/>
        </w:rPr>
        <w:t>allowed</w:t>
      </w:r>
      <w:r>
        <w:rPr>
          <w:spacing w:val="-3"/>
          <w:sz w:val="24"/>
        </w:rPr>
        <w:t xml:space="preserve"> </w:t>
      </w:r>
      <w:r>
        <w:rPr>
          <w:sz w:val="24"/>
        </w:rPr>
        <w:t>for</w:t>
      </w:r>
      <w:r>
        <w:rPr>
          <w:spacing w:val="-4"/>
          <w:sz w:val="24"/>
        </w:rPr>
        <w:t xml:space="preserve"> </w:t>
      </w:r>
      <w:r>
        <w:rPr>
          <w:sz w:val="24"/>
        </w:rPr>
        <w:t>that</w:t>
      </w:r>
      <w:r>
        <w:rPr>
          <w:spacing w:val="-3"/>
          <w:sz w:val="24"/>
        </w:rPr>
        <w:t xml:space="preserve"> </w:t>
      </w:r>
      <w:r>
        <w:rPr>
          <w:sz w:val="24"/>
        </w:rPr>
        <w:t>class</w:t>
      </w:r>
      <w:r>
        <w:rPr>
          <w:spacing w:val="-3"/>
          <w:sz w:val="24"/>
        </w:rPr>
        <w:t xml:space="preserve"> </w:t>
      </w:r>
      <w:r>
        <w:rPr>
          <w:sz w:val="24"/>
        </w:rPr>
        <w:t>according</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distribution of responsibilities.</w:t>
      </w:r>
    </w:p>
    <w:p w14:paraId="5498AB1B" w14:textId="77777777" w:rsidR="009656AD" w:rsidRDefault="009656AD">
      <w:pPr>
        <w:pStyle w:val="BodyText"/>
        <w:ind w:left="0"/>
      </w:pPr>
    </w:p>
    <w:p w14:paraId="7FE915A7" w14:textId="77777777" w:rsidR="009656AD" w:rsidRDefault="004626C8">
      <w:pPr>
        <w:pStyle w:val="ListParagraph"/>
        <w:numPr>
          <w:ilvl w:val="1"/>
          <w:numId w:val="1"/>
        </w:numPr>
        <w:tabs>
          <w:tab w:val="left" w:pos="1559"/>
        </w:tabs>
        <w:ind w:left="1559" w:right="604"/>
        <w:rPr>
          <w:sz w:val="24"/>
        </w:rPr>
      </w:pPr>
      <w:r>
        <w:rPr>
          <w:sz w:val="24"/>
        </w:rPr>
        <w:t>The semester-credit workload-hour equivalent in laboratory sections in agriculture, science, and foreign language and in activity classes in physical education</w:t>
      </w:r>
      <w:r>
        <w:rPr>
          <w:spacing w:val="-3"/>
          <w:sz w:val="24"/>
        </w:rPr>
        <w:t xml:space="preserve"> </w:t>
      </w:r>
      <w:r>
        <w:rPr>
          <w:sz w:val="24"/>
        </w:rPr>
        <w:t>is</w:t>
      </w:r>
      <w:r>
        <w:rPr>
          <w:spacing w:val="-3"/>
          <w:sz w:val="24"/>
        </w:rPr>
        <w:t xml:space="preserve"> </w:t>
      </w:r>
      <w:r>
        <w:rPr>
          <w:sz w:val="24"/>
        </w:rPr>
        <w:t>one-half</w:t>
      </w:r>
      <w:r>
        <w:rPr>
          <w:spacing w:val="-4"/>
          <w:sz w:val="24"/>
        </w:rPr>
        <w:t xml:space="preserve"> </w:t>
      </w:r>
      <w:r>
        <w:rPr>
          <w:sz w:val="24"/>
        </w:rPr>
        <w:t>hour</w:t>
      </w:r>
      <w:r>
        <w:rPr>
          <w:spacing w:val="-4"/>
          <w:sz w:val="24"/>
        </w:rPr>
        <w:t xml:space="preserve"> </w:t>
      </w:r>
      <w:r>
        <w:rPr>
          <w:sz w:val="24"/>
        </w:rPr>
        <w:t>per</w:t>
      </w:r>
      <w:r>
        <w:rPr>
          <w:spacing w:val="-4"/>
          <w:sz w:val="24"/>
        </w:rPr>
        <w:t xml:space="preserve"> </w:t>
      </w:r>
      <w:r>
        <w:rPr>
          <w:sz w:val="24"/>
        </w:rPr>
        <w:t>contact</w:t>
      </w:r>
      <w:r>
        <w:rPr>
          <w:spacing w:val="-3"/>
          <w:sz w:val="24"/>
        </w:rPr>
        <w:t xml:space="preserve"> </w:t>
      </w:r>
      <w:r>
        <w:rPr>
          <w:sz w:val="24"/>
        </w:rPr>
        <w:t>hour,</w:t>
      </w:r>
      <w:r>
        <w:rPr>
          <w:spacing w:val="-3"/>
          <w:sz w:val="24"/>
        </w:rPr>
        <w:t xml:space="preserve"> </w:t>
      </w:r>
      <w:r>
        <w:rPr>
          <w:sz w:val="24"/>
        </w:rPr>
        <w:t>but</w:t>
      </w:r>
      <w:r>
        <w:rPr>
          <w:spacing w:val="-3"/>
          <w:sz w:val="24"/>
        </w:rPr>
        <w:t xml:space="preserve"> </w:t>
      </w:r>
      <w:r>
        <w:rPr>
          <w:sz w:val="24"/>
        </w:rPr>
        <w:t>in</w:t>
      </w:r>
      <w:r>
        <w:rPr>
          <w:spacing w:val="-1"/>
          <w:sz w:val="24"/>
        </w:rPr>
        <w:t xml:space="preserve"> </w:t>
      </w:r>
      <w:r>
        <w:rPr>
          <w:sz w:val="24"/>
        </w:rPr>
        <w:t>no</w:t>
      </w:r>
      <w:r>
        <w:rPr>
          <w:spacing w:val="-3"/>
          <w:sz w:val="24"/>
        </w:rPr>
        <w:t xml:space="preserve"> </w:t>
      </w:r>
      <w:r>
        <w:rPr>
          <w:sz w:val="24"/>
        </w:rPr>
        <w:t>case</w:t>
      </w:r>
      <w:r>
        <w:rPr>
          <w:spacing w:val="-4"/>
          <w:sz w:val="24"/>
        </w:rPr>
        <w:t xml:space="preserve"> </w:t>
      </w:r>
      <w:r>
        <w:rPr>
          <w:sz w:val="24"/>
        </w:rPr>
        <w:t>shall</w:t>
      </w:r>
      <w:r>
        <w:rPr>
          <w:spacing w:val="-3"/>
          <w:sz w:val="24"/>
        </w:rPr>
        <w:t xml:space="preserve"> </w:t>
      </w:r>
      <w:r>
        <w:rPr>
          <w:sz w:val="24"/>
        </w:rPr>
        <w:t>the</w:t>
      </w:r>
      <w:r>
        <w:rPr>
          <w:spacing w:val="-4"/>
          <w:sz w:val="24"/>
        </w:rPr>
        <w:t xml:space="preserve"> </w:t>
      </w:r>
      <w:r>
        <w:rPr>
          <w:sz w:val="24"/>
        </w:rPr>
        <w:t>workload exceed the semester-credit hours given for the class or laboratory.</w:t>
      </w:r>
    </w:p>
    <w:p w14:paraId="2BF0A89F" w14:textId="77777777" w:rsidR="009656AD" w:rsidRDefault="004626C8">
      <w:pPr>
        <w:pStyle w:val="ListParagraph"/>
        <w:numPr>
          <w:ilvl w:val="1"/>
          <w:numId w:val="1"/>
        </w:numPr>
        <w:tabs>
          <w:tab w:val="left" w:pos="1560"/>
        </w:tabs>
        <w:spacing w:before="257" w:line="242" w:lineRule="auto"/>
        <w:ind w:right="933"/>
        <w:rPr>
          <w:sz w:val="24"/>
        </w:rPr>
      </w:pPr>
      <w:r>
        <w:rPr>
          <w:sz w:val="24"/>
        </w:rPr>
        <w:t>Instructors</w:t>
      </w:r>
      <w:r>
        <w:rPr>
          <w:spacing w:val="-4"/>
          <w:sz w:val="24"/>
        </w:rPr>
        <w:t xml:space="preserve"> </w:t>
      </w:r>
      <w:r>
        <w:rPr>
          <w:sz w:val="24"/>
        </w:rPr>
        <w:t>who</w:t>
      </w:r>
      <w:r>
        <w:rPr>
          <w:spacing w:val="-4"/>
          <w:sz w:val="24"/>
        </w:rPr>
        <w:t xml:space="preserve"> </w:t>
      </w:r>
      <w:r>
        <w:rPr>
          <w:sz w:val="24"/>
        </w:rPr>
        <w:t>teach</w:t>
      </w:r>
      <w:r>
        <w:rPr>
          <w:spacing w:val="-4"/>
          <w:sz w:val="24"/>
        </w:rPr>
        <w:t xml:space="preserve"> </w:t>
      </w:r>
      <w:r>
        <w:rPr>
          <w:sz w:val="24"/>
        </w:rPr>
        <w:t>ensemble</w:t>
      </w:r>
      <w:r>
        <w:rPr>
          <w:spacing w:val="-5"/>
          <w:sz w:val="24"/>
        </w:rPr>
        <w:t xml:space="preserve"> </w:t>
      </w:r>
      <w:r>
        <w:rPr>
          <w:sz w:val="24"/>
        </w:rPr>
        <w:t>classes</w:t>
      </w:r>
      <w:r>
        <w:rPr>
          <w:spacing w:val="-4"/>
          <w:sz w:val="24"/>
        </w:rPr>
        <w:t xml:space="preserve"> </w:t>
      </w:r>
      <w:r>
        <w:rPr>
          <w:sz w:val="24"/>
        </w:rPr>
        <w:t>in</w:t>
      </w:r>
      <w:r>
        <w:rPr>
          <w:spacing w:val="-4"/>
          <w:sz w:val="24"/>
        </w:rPr>
        <w:t xml:space="preserve"> </w:t>
      </w:r>
      <w:r>
        <w:rPr>
          <w:sz w:val="24"/>
        </w:rPr>
        <w:t>music</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credited</w:t>
      </w:r>
      <w:r>
        <w:rPr>
          <w:spacing w:val="-4"/>
          <w:sz w:val="24"/>
        </w:rPr>
        <w:t xml:space="preserve"> </w:t>
      </w:r>
      <w:r>
        <w:rPr>
          <w:sz w:val="24"/>
        </w:rPr>
        <w:t>with</w:t>
      </w:r>
      <w:r>
        <w:rPr>
          <w:spacing w:val="-15"/>
          <w:sz w:val="24"/>
        </w:rPr>
        <w:t xml:space="preserve"> </w:t>
      </w:r>
      <w:r>
        <w:rPr>
          <w:sz w:val="24"/>
        </w:rPr>
        <w:t>two semester-credit workload hours for each ensemble taught.</w:t>
      </w:r>
    </w:p>
    <w:p w14:paraId="4A81A677" w14:textId="77777777" w:rsidR="009656AD" w:rsidRDefault="004626C8">
      <w:pPr>
        <w:pStyle w:val="ListParagraph"/>
        <w:numPr>
          <w:ilvl w:val="1"/>
          <w:numId w:val="1"/>
        </w:numPr>
        <w:tabs>
          <w:tab w:val="left" w:pos="1560"/>
        </w:tabs>
        <w:spacing w:before="182"/>
        <w:ind w:right="460"/>
        <w:rPr>
          <w:sz w:val="24"/>
        </w:rPr>
      </w:pPr>
      <w:r>
        <w:rPr>
          <w:sz w:val="24"/>
        </w:rPr>
        <w:t>The normal teaching load for a department ch</w:t>
      </w:r>
      <w:r>
        <w:rPr>
          <w:sz w:val="24"/>
        </w:rPr>
        <w:t>air shall be nine semester-credit workload</w:t>
      </w:r>
      <w:r>
        <w:rPr>
          <w:spacing w:val="-3"/>
          <w:sz w:val="24"/>
        </w:rPr>
        <w:t xml:space="preserve"> </w:t>
      </w:r>
      <w:r>
        <w:rPr>
          <w:sz w:val="24"/>
        </w:rPr>
        <w:t>hours</w:t>
      </w:r>
      <w:r>
        <w:rPr>
          <w:spacing w:val="-3"/>
          <w:sz w:val="24"/>
        </w:rPr>
        <w:t xml:space="preserve"> </w:t>
      </w:r>
      <w:r>
        <w:rPr>
          <w:sz w:val="24"/>
        </w:rPr>
        <w:t>each</w:t>
      </w:r>
      <w:r>
        <w:rPr>
          <w:spacing w:val="-3"/>
          <w:sz w:val="24"/>
        </w:rPr>
        <w:t xml:space="preserve"> </w:t>
      </w:r>
      <w:r>
        <w:rPr>
          <w:sz w:val="24"/>
        </w:rPr>
        <w:t>long</w:t>
      </w:r>
      <w:r>
        <w:rPr>
          <w:spacing w:val="-6"/>
          <w:sz w:val="24"/>
        </w:rPr>
        <w:t xml:space="preserve"> </w:t>
      </w:r>
      <w:r>
        <w:rPr>
          <w:sz w:val="24"/>
        </w:rPr>
        <w:t>semester.</w:t>
      </w:r>
      <w:r>
        <w:rPr>
          <w:spacing w:val="-3"/>
          <w:sz w:val="24"/>
        </w:rPr>
        <w:t xml:space="preserve"> </w:t>
      </w:r>
      <w:r>
        <w:rPr>
          <w:sz w:val="24"/>
        </w:rPr>
        <w:t>Workloads</w:t>
      </w:r>
      <w:r>
        <w:rPr>
          <w:spacing w:val="-3"/>
          <w:sz w:val="24"/>
        </w:rPr>
        <w:t xml:space="preserve"> </w:t>
      </w:r>
      <w:r>
        <w:rPr>
          <w:sz w:val="24"/>
        </w:rPr>
        <w:t>for</w:t>
      </w:r>
      <w:r>
        <w:rPr>
          <w:spacing w:val="-4"/>
          <w:sz w:val="24"/>
        </w:rPr>
        <w:t xml:space="preserve"> </w:t>
      </w:r>
      <w:r>
        <w:rPr>
          <w:sz w:val="24"/>
        </w:rPr>
        <w:t>chairs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summer</w:t>
      </w:r>
      <w:r>
        <w:rPr>
          <w:spacing w:val="-4"/>
          <w:sz w:val="24"/>
        </w:rPr>
        <w:t xml:space="preserve"> </w:t>
      </w:r>
      <w:r>
        <w:rPr>
          <w:sz w:val="24"/>
        </w:rPr>
        <w:t>terms will be based on course needs and funding.</w:t>
      </w:r>
    </w:p>
    <w:p w14:paraId="6ADC00BD" w14:textId="77777777" w:rsidR="009656AD" w:rsidRDefault="004626C8">
      <w:pPr>
        <w:pStyle w:val="ListParagraph"/>
        <w:numPr>
          <w:ilvl w:val="1"/>
          <w:numId w:val="1"/>
        </w:numPr>
        <w:tabs>
          <w:tab w:val="left" w:pos="1560"/>
        </w:tabs>
        <w:spacing w:before="190" w:line="242" w:lineRule="auto"/>
        <w:ind w:right="1383"/>
        <w:rPr>
          <w:sz w:val="24"/>
        </w:rPr>
      </w:pPr>
      <w:r>
        <w:rPr>
          <w:sz w:val="24"/>
        </w:rPr>
        <w:t>Each</w:t>
      </w:r>
      <w:r>
        <w:rPr>
          <w:spacing w:val="-4"/>
          <w:sz w:val="24"/>
        </w:rPr>
        <w:t xml:space="preserve"> </w:t>
      </w:r>
      <w:r>
        <w:rPr>
          <w:sz w:val="24"/>
        </w:rPr>
        <w:t>college</w:t>
      </w:r>
      <w:r>
        <w:rPr>
          <w:spacing w:val="-5"/>
          <w:sz w:val="24"/>
        </w:rPr>
        <w:t xml:space="preserve"> </w:t>
      </w:r>
      <w:r>
        <w:rPr>
          <w:sz w:val="24"/>
        </w:rPr>
        <w:t>dean</w:t>
      </w:r>
      <w:r>
        <w:rPr>
          <w:spacing w:val="-3"/>
          <w:sz w:val="24"/>
        </w:rPr>
        <w:t xml:space="preserve"> </w:t>
      </w:r>
      <w:r>
        <w:rPr>
          <w:sz w:val="24"/>
        </w:rPr>
        <w:t>will</w:t>
      </w:r>
      <w:r>
        <w:rPr>
          <w:spacing w:val="-4"/>
          <w:sz w:val="24"/>
        </w:rPr>
        <w:t xml:space="preserve"> </w:t>
      </w:r>
      <w:r>
        <w:rPr>
          <w:sz w:val="24"/>
        </w:rPr>
        <w:t>teach</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three</w:t>
      </w:r>
      <w:r>
        <w:rPr>
          <w:spacing w:val="-5"/>
          <w:sz w:val="24"/>
        </w:rPr>
        <w:t xml:space="preserve"> </w:t>
      </w:r>
      <w:r>
        <w:rPr>
          <w:sz w:val="24"/>
        </w:rPr>
        <w:t>semester-credit</w:t>
      </w:r>
      <w:r>
        <w:rPr>
          <w:spacing w:val="-4"/>
          <w:sz w:val="24"/>
        </w:rPr>
        <w:t xml:space="preserve"> </w:t>
      </w:r>
      <w:r>
        <w:rPr>
          <w:sz w:val="24"/>
        </w:rPr>
        <w:t>hours</w:t>
      </w:r>
      <w:r>
        <w:rPr>
          <w:spacing w:val="-4"/>
          <w:sz w:val="24"/>
        </w:rPr>
        <w:t xml:space="preserve"> </w:t>
      </w:r>
      <w:r>
        <w:rPr>
          <w:sz w:val="24"/>
        </w:rPr>
        <w:t>each long semester and summer.</w:t>
      </w:r>
    </w:p>
    <w:p w14:paraId="151546E0" w14:textId="77777777" w:rsidR="009656AD" w:rsidRDefault="004626C8">
      <w:pPr>
        <w:pStyle w:val="ListParagraph"/>
        <w:numPr>
          <w:ilvl w:val="1"/>
          <w:numId w:val="1"/>
        </w:numPr>
        <w:tabs>
          <w:tab w:val="left" w:pos="1559"/>
        </w:tabs>
        <w:spacing w:before="184"/>
        <w:ind w:left="1559" w:right="123"/>
        <w:rPr>
          <w:sz w:val="24"/>
        </w:rPr>
      </w:pPr>
      <w:r>
        <w:rPr>
          <w:sz w:val="24"/>
        </w:rPr>
        <w:t>Facult</w:t>
      </w:r>
      <w:r>
        <w:rPr>
          <w:sz w:val="24"/>
        </w:rPr>
        <w:t>y</w:t>
      </w:r>
      <w:r>
        <w:rPr>
          <w:spacing w:val="-9"/>
          <w:sz w:val="24"/>
        </w:rPr>
        <w:t xml:space="preserve"> </w:t>
      </w:r>
      <w:r>
        <w:rPr>
          <w:sz w:val="24"/>
        </w:rPr>
        <w:t>members,</w:t>
      </w:r>
      <w:r>
        <w:rPr>
          <w:spacing w:val="-4"/>
          <w:sz w:val="24"/>
        </w:rPr>
        <w:t xml:space="preserve"> </w:t>
      </w:r>
      <w:r>
        <w:rPr>
          <w:sz w:val="24"/>
        </w:rPr>
        <w:t>department</w:t>
      </w:r>
      <w:r>
        <w:rPr>
          <w:spacing w:val="-4"/>
          <w:sz w:val="24"/>
        </w:rPr>
        <w:t xml:space="preserve"> </w:t>
      </w:r>
      <w:r>
        <w:rPr>
          <w:sz w:val="24"/>
        </w:rPr>
        <w:t>chairs,</w:t>
      </w:r>
      <w:r>
        <w:rPr>
          <w:spacing w:val="-4"/>
          <w:sz w:val="24"/>
        </w:rPr>
        <w:t xml:space="preserve"> </w:t>
      </w:r>
      <w:r>
        <w:rPr>
          <w:sz w:val="24"/>
        </w:rPr>
        <w:t>and</w:t>
      </w:r>
      <w:r>
        <w:rPr>
          <w:spacing w:val="-2"/>
          <w:sz w:val="24"/>
        </w:rPr>
        <w:t xml:space="preserve"> </w:t>
      </w:r>
      <w:r>
        <w:rPr>
          <w:sz w:val="24"/>
        </w:rPr>
        <w:t>college</w:t>
      </w:r>
      <w:r>
        <w:rPr>
          <w:spacing w:val="-3"/>
          <w:sz w:val="24"/>
        </w:rPr>
        <w:t xml:space="preserve"> </w:t>
      </w:r>
      <w:r>
        <w:rPr>
          <w:sz w:val="24"/>
        </w:rPr>
        <w:t>deans</w:t>
      </w:r>
      <w:r>
        <w:rPr>
          <w:spacing w:val="-4"/>
          <w:sz w:val="24"/>
        </w:rPr>
        <w:t xml:space="preserve"> </w:t>
      </w:r>
      <w:r>
        <w:rPr>
          <w:sz w:val="24"/>
        </w:rPr>
        <w:t>may</w:t>
      </w:r>
      <w:r>
        <w:rPr>
          <w:spacing w:val="-9"/>
          <w:sz w:val="24"/>
        </w:rPr>
        <w:t xml:space="preserve"> </w:t>
      </w:r>
      <w:r>
        <w:rPr>
          <w:sz w:val="24"/>
        </w:rPr>
        <w:t>be</w:t>
      </w:r>
      <w:r>
        <w:rPr>
          <w:spacing w:val="-3"/>
          <w:sz w:val="24"/>
        </w:rPr>
        <w:t xml:space="preserve"> </w:t>
      </w:r>
      <w:r>
        <w:rPr>
          <w:sz w:val="24"/>
        </w:rPr>
        <w:t>required</w:t>
      </w:r>
      <w:r>
        <w:rPr>
          <w:spacing w:val="-4"/>
          <w:sz w:val="24"/>
        </w:rPr>
        <w:t xml:space="preserve"> </w:t>
      </w:r>
      <w:r>
        <w:rPr>
          <w:sz w:val="24"/>
        </w:rPr>
        <w:t>to</w:t>
      </w:r>
      <w:r>
        <w:rPr>
          <w:spacing w:val="-13"/>
          <w:sz w:val="24"/>
        </w:rPr>
        <w:t xml:space="preserve"> </w:t>
      </w:r>
      <w:r>
        <w:rPr>
          <w:sz w:val="24"/>
        </w:rPr>
        <w:t>exceed the normal workload policy from time to time, and nothing in this policy should be considered to prohibit the administration from making this requirement.</w:t>
      </w:r>
    </w:p>
    <w:p w14:paraId="6C4CCEB9" w14:textId="77777777" w:rsidR="009656AD" w:rsidRDefault="009656AD">
      <w:pPr>
        <w:pStyle w:val="BodyText"/>
        <w:spacing w:before="2"/>
        <w:ind w:left="0"/>
      </w:pPr>
    </w:p>
    <w:p w14:paraId="59A376C2" w14:textId="612F2F13" w:rsidR="009656AD" w:rsidRPr="004626C8" w:rsidRDefault="004626C8">
      <w:pPr>
        <w:pStyle w:val="ListParagraph"/>
        <w:numPr>
          <w:ilvl w:val="0"/>
          <w:numId w:val="1"/>
        </w:numPr>
        <w:tabs>
          <w:tab w:val="left" w:pos="839"/>
        </w:tabs>
        <w:ind w:left="839" w:hanging="719"/>
        <w:rPr>
          <w:sz w:val="24"/>
        </w:rPr>
      </w:pPr>
      <w:r w:rsidRPr="004626C8">
        <w:rPr>
          <w:sz w:val="24"/>
        </w:rPr>
        <w:t>Scholarly</w:t>
      </w:r>
      <w:r w:rsidRPr="004626C8">
        <w:rPr>
          <w:spacing w:val="-5"/>
          <w:sz w:val="24"/>
        </w:rPr>
        <w:t xml:space="preserve"> </w:t>
      </w:r>
      <w:r w:rsidRPr="004626C8">
        <w:rPr>
          <w:sz w:val="24"/>
        </w:rPr>
        <w:t>and</w:t>
      </w:r>
      <w:r w:rsidRPr="004626C8">
        <w:rPr>
          <w:spacing w:val="-1"/>
          <w:sz w:val="24"/>
        </w:rPr>
        <w:t xml:space="preserve"> </w:t>
      </w:r>
      <w:r w:rsidRPr="004626C8">
        <w:rPr>
          <w:sz w:val="24"/>
        </w:rPr>
        <w:t>Artistic</w:t>
      </w:r>
      <w:r w:rsidRPr="004626C8">
        <w:rPr>
          <w:spacing w:val="-7"/>
          <w:sz w:val="24"/>
        </w:rPr>
        <w:t xml:space="preserve"> </w:t>
      </w:r>
      <w:r w:rsidRPr="004626C8">
        <w:rPr>
          <w:spacing w:val="-2"/>
          <w:sz w:val="24"/>
        </w:rPr>
        <w:t>Endeavor</w:t>
      </w:r>
      <w:r w:rsidR="00BB22FC" w:rsidRPr="004626C8">
        <w:rPr>
          <w:spacing w:val="-2"/>
          <w:sz w:val="24"/>
        </w:rPr>
        <w:t>s</w:t>
      </w:r>
    </w:p>
    <w:p w14:paraId="6F0FCB83" w14:textId="77777777" w:rsidR="009656AD" w:rsidRDefault="004626C8">
      <w:pPr>
        <w:pStyle w:val="BodyText"/>
        <w:spacing w:before="255"/>
        <w:ind w:left="840"/>
      </w:pPr>
      <w:r>
        <w:t>Each</w:t>
      </w:r>
      <w:r>
        <w:rPr>
          <w:spacing w:val="-3"/>
        </w:rPr>
        <w:t xml:space="preserve"> </w:t>
      </w:r>
      <w:r>
        <w:t>faculty</w:t>
      </w:r>
      <w:r>
        <w:rPr>
          <w:spacing w:val="-5"/>
        </w:rPr>
        <w:t xml:space="preserve"> </w:t>
      </w:r>
      <w:r>
        <w:t>member</w:t>
      </w:r>
      <w:r>
        <w:rPr>
          <w:spacing w:val="-2"/>
        </w:rPr>
        <w:t xml:space="preserve"> </w:t>
      </w:r>
      <w:r>
        <w:t>is expected to</w:t>
      </w:r>
      <w:r>
        <w:rPr>
          <w:spacing w:val="-1"/>
        </w:rPr>
        <w:t xml:space="preserve"> </w:t>
      </w:r>
      <w:r>
        <w:t>be</w:t>
      </w:r>
      <w:r>
        <w:rPr>
          <w:spacing w:val="-1"/>
        </w:rPr>
        <w:t xml:space="preserve"> </w:t>
      </w:r>
      <w:r>
        <w:t>active</w:t>
      </w:r>
      <w:r>
        <w:rPr>
          <w:spacing w:val="-2"/>
        </w:rPr>
        <w:t xml:space="preserve"> </w:t>
      </w:r>
      <w:r>
        <w:t>in scholarly</w:t>
      </w:r>
      <w:r>
        <w:rPr>
          <w:spacing w:val="-3"/>
        </w:rPr>
        <w:t xml:space="preserve"> </w:t>
      </w:r>
      <w:r>
        <w:t>activities</w:t>
      </w:r>
      <w:r>
        <w:rPr>
          <w:spacing w:val="-1"/>
        </w:rPr>
        <w:t xml:space="preserve"> </w:t>
      </w:r>
      <w:r>
        <w:t>or</w:t>
      </w:r>
      <w:r>
        <w:rPr>
          <w:spacing w:val="-1"/>
        </w:rPr>
        <w:t xml:space="preserve"> </w:t>
      </w:r>
      <w:r>
        <w:t>artistic</w:t>
      </w:r>
      <w:r>
        <w:rPr>
          <w:spacing w:val="-1"/>
        </w:rPr>
        <w:t xml:space="preserve"> </w:t>
      </w:r>
      <w:r>
        <w:rPr>
          <w:spacing w:val="-2"/>
        </w:rPr>
        <w:t>endeavors.</w:t>
      </w:r>
    </w:p>
    <w:p w14:paraId="4BFF5507" w14:textId="77777777" w:rsidR="009656AD" w:rsidRDefault="004626C8">
      <w:pPr>
        <w:pStyle w:val="ListParagraph"/>
        <w:numPr>
          <w:ilvl w:val="1"/>
          <w:numId w:val="1"/>
        </w:numPr>
        <w:tabs>
          <w:tab w:val="left" w:pos="1560"/>
        </w:tabs>
        <w:spacing w:before="254" w:line="242" w:lineRule="auto"/>
        <w:ind w:right="114"/>
        <w:rPr>
          <w:sz w:val="24"/>
        </w:rPr>
      </w:pPr>
      <w:r>
        <w:rPr>
          <w:sz w:val="24"/>
        </w:rPr>
        <w:t>Scholarly</w:t>
      </w:r>
      <w:r>
        <w:rPr>
          <w:spacing w:val="-6"/>
          <w:sz w:val="24"/>
        </w:rPr>
        <w:t xml:space="preserve"> </w:t>
      </w:r>
      <w:r>
        <w:rPr>
          <w:sz w:val="24"/>
        </w:rPr>
        <w:t>activities</w:t>
      </w:r>
      <w:r>
        <w:rPr>
          <w:spacing w:val="-3"/>
          <w:sz w:val="24"/>
        </w:rPr>
        <w:t xml:space="preserve"> </w:t>
      </w:r>
      <w:r>
        <w:rPr>
          <w:sz w:val="24"/>
        </w:rPr>
        <w:t>include</w:t>
      </w:r>
      <w:r>
        <w:rPr>
          <w:spacing w:val="-4"/>
          <w:sz w:val="24"/>
        </w:rPr>
        <w:t xml:space="preserve"> </w:t>
      </w:r>
      <w:r>
        <w:rPr>
          <w:sz w:val="24"/>
        </w:rPr>
        <w:t>but</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involvement</w:t>
      </w:r>
      <w:r>
        <w:rPr>
          <w:spacing w:val="-3"/>
          <w:sz w:val="24"/>
        </w:rPr>
        <w:t xml:space="preserve"> </w:t>
      </w:r>
      <w:r>
        <w:rPr>
          <w:sz w:val="24"/>
        </w:rPr>
        <w:t>in</w:t>
      </w:r>
      <w:r>
        <w:rPr>
          <w:spacing w:val="-3"/>
          <w:sz w:val="24"/>
        </w:rPr>
        <w:t xml:space="preserve"> </w:t>
      </w:r>
      <w:r>
        <w:rPr>
          <w:sz w:val="24"/>
        </w:rPr>
        <w:t>basic</w:t>
      </w:r>
      <w:r>
        <w:rPr>
          <w:spacing w:val="-4"/>
          <w:sz w:val="24"/>
        </w:rPr>
        <w:t xml:space="preserve"> </w:t>
      </w:r>
      <w:r>
        <w:rPr>
          <w:sz w:val="24"/>
        </w:rPr>
        <w:t>and</w:t>
      </w:r>
      <w:r>
        <w:rPr>
          <w:spacing w:val="-15"/>
          <w:sz w:val="24"/>
        </w:rPr>
        <w:t xml:space="preserve"> </w:t>
      </w:r>
      <w:r>
        <w:rPr>
          <w:sz w:val="24"/>
        </w:rPr>
        <w:t xml:space="preserve">applied research, writing and publication, and presentations to professional and learned </w:t>
      </w:r>
      <w:r>
        <w:rPr>
          <w:spacing w:val="-2"/>
          <w:sz w:val="24"/>
        </w:rPr>
        <w:t>societies.</w:t>
      </w:r>
    </w:p>
    <w:p w14:paraId="1D6DD1E0" w14:textId="77777777" w:rsidR="009656AD" w:rsidRDefault="004626C8">
      <w:pPr>
        <w:pStyle w:val="ListParagraph"/>
        <w:numPr>
          <w:ilvl w:val="1"/>
          <w:numId w:val="1"/>
        </w:numPr>
        <w:tabs>
          <w:tab w:val="left" w:pos="1559"/>
        </w:tabs>
        <w:spacing w:before="182"/>
        <w:ind w:left="1559" w:right="457"/>
        <w:rPr>
          <w:sz w:val="24"/>
        </w:rPr>
      </w:pPr>
      <w:r>
        <w:rPr>
          <w:sz w:val="24"/>
        </w:rPr>
        <w:t>Artistic endeavors include but are not limited to involvement in musical and theatrical</w:t>
      </w:r>
      <w:r>
        <w:rPr>
          <w:spacing w:val="-5"/>
          <w:sz w:val="24"/>
        </w:rPr>
        <w:t xml:space="preserve"> </w:t>
      </w:r>
      <w:r>
        <w:rPr>
          <w:sz w:val="24"/>
        </w:rPr>
        <w:t>performances,</w:t>
      </w:r>
      <w:r>
        <w:rPr>
          <w:spacing w:val="-3"/>
          <w:sz w:val="24"/>
        </w:rPr>
        <w:t xml:space="preserve"> </w:t>
      </w:r>
      <w:r>
        <w:rPr>
          <w:sz w:val="24"/>
        </w:rPr>
        <w:t>art</w:t>
      </w:r>
      <w:r>
        <w:rPr>
          <w:spacing w:val="-5"/>
          <w:sz w:val="24"/>
        </w:rPr>
        <w:t xml:space="preserve"> </w:t>
      </w:r>
      <w:r>
        <w:rPr>
          <w:sz w:val="24"/>
        </w:rPr>
        <w:t>exhibits</w:t>
      </w:r>
      <w:r>
        <w:rPr>
          <w:spacing w:val="-5"/>
          <w:sz w:val="24"/>
        </w:rPr>
        <w:t xml:space="preserve"> </w:t>
      </w:r>
      <w:r>
        <w:rPr>
          <w:sz w:val="24"/>
        </w:rPr>
        <w:t>or</w:t>
      </w:r>
      <w:r>
        <w:rPr>
          <w:spacing w:val="-6"/>
          <w:sz w:val="24"/>
        </w:rPr>
        <w:t xml:space="preserve"> </w:t>
      </w:r>
      <w:r>
        <w:rPr>
          <w:sz w:val="24"/>
        </w:rPr>
        <w:t>shows,</w:t>
      </w:r>
      <w:r>
        <w:rPr>
          <w:spacing w:val="-6"/>
          <w:sz w:val="24"/>
        </w:rPr>
        <w:t xml:space="preserve"> </w:t>
      </w:r>
      <w:r>
        <w:rPr>
          <w:sz w:val="24"/>
        </w:rPr>
        <w:t>creative</w:t>
      </w:r>
      <w:r>
        <w:rPr>
          <w:spacing w:val="-6"/>
          <w:sz w:val="24"/>
        </w:rPr>
        <w:t xml:space="preserve"> </w:t>
      </w:r>
      <w:r>
        <w:rPr>
          <w:sz w:val="24"/>
        </w:rPr>
        <w:t>writing,</w:t>
      </w:r>
      <w:r>
        <w:rPr>
          <w:spacing w:val="-3"/>
          <w:sz w:val="24"/>
        </w:rPr>
        <w:t xml:space="preserve"> </w:t>
      </w:r>
      <w:r>
        <w:rPr>
          <w:sz w:val="24"/>
        </w:rPr>
        <w:t>composition</w:t>
      </w:r>
      <w:r>
        <w:rPr>
          <w:spacing w:val="-15"/>
          <w:sz w:val="24"/>
        </w:rPr>
        <w:t xml:space="preserve"> </w:t>
      </w:r>
      <w:r>
        <w:rPr>
          <w:sz w:val="24"/>
        </w:rPr>
        <w:t>o</w:t>
      </w:r>
      <w:r>
        <w:rPr>
          <w:sz w:val="24"/>
        </w:rPr>
        <w:t>f music, writing scripts, and participation in related projects.</w:t>
      </w:r>
    </w:p>
    <w:p w14:paraId="19193A2C" w14:textId="77777777" w:rsidR="009656AD" w:rsidRDefault="009656AD">
      <w:pPr>
        <w:pStyle w:val="BodyText"/>
        <w:spacing w:before="2"/>
        <w:ind w:left="0"/>
      </w:pPr>
    </w:p>
    <w:p w14:paraId="77D95B82" w14:textId="77777777" w:rsidR="009656AD" w:rsidRDefault="004626C8">
      <w:pPr>
        <w:pStyle w:val="ListParagraph"/>
        <w:numPr>
          <w:ilvl w:val="0"/>
          <w:numId w:val="1"/>
        </w:numPr>
        <w:tabs>
          <w:tab w:val="left" w:pos="839"/>
        </w:tabs>
        <w:ind w:left="839" w:hanging="719"/>
        <w:rPr>
          <w:sz w:val="24"/>
        </w:rPr>
      </w:pPr>
      <w:r>
        <w:rPr>
          <w:sz w:val="24"/>
        </w:rPr>
        <w:t>Professional</w:t>
      </w:r>
      <w:r>
        <w:rPr>
          <w:spacing w:val="-3"/>
          <w:sz w:val="24"/>
        </w:rPr>
        <w:t xml:space="preserve"> </w:t>
      </w:r>
      <w:r>
        <w:rPr>
          <w:sz w:val="24"/>
        </w:rPr>
        <w:t>Growth</w:t>
      </w:r>
      <w:r>
        <w:rPr>
          <w:spacing w:val="-3"/>
          <w:sz w:val="24"/>
        </w:rPr>
        <w:t xml:space="preserve"> </w:t>
      </w:r>
      <w:r>
        <w:rPr>
          <w:sz w:val="24"/>
        </w:rPr>
        <w:t>and</w:t>
      </w:r>
      <w:r>
        <w:rPr>
          <w:spacing w:val="1"/>
          <w:sz w:val="24"/>
        </w:rPr>
        <w:t xml:space="preserve"> </w:t>
      </w:r>
      <w:r>
        <w:rPr>
          <w:spacing w:val="-2"/>
          <w:sz w:val="24"/>
        </w:rPr>
        <w:t>Activities</w:t>
      </w:r>
    </w:p>
    <w:p w14:paraId="68988CE6" w14:textId="77777777" w:rsidR="009656AD" w:rsidRDefault="004626C8">
      <w:pPr>
        <w:pStyle w:val="BodyText"/>
        <w:spacing w:before="216"/>
        <w:ind w:left="840" w:right="217"/>
      </w:pPr>
      <w:r>
        <w:t>Professional growth and participation in professional activities are required of all members</w:t>
      </w:r>
      <w:r>
        <w:rPr>
          <w:spacing w:val="-4"/>
        </w:rPr>
        <w:t xml:space="preserve"> </w:t>
      </w:r>
      <w:r>
        <w:t>of</w:t>
      </w:r>
      <w:r>
        <w:rPr>
          <w:spacing w:val="-5"/>
        </w:rPr>
        <w:t xml:space="preserve"> </w:t>
      </w:r>
      <w:r>
        <w:t>the</w:t>
      </w:r>
      <w:r>
        <w:rPr>
          <w:spacing w:val="-5"/>
        </w:rPr>
        <w:t xml:space="preserve"> </w:t>
      </w:r>
      <w:r>
        <w:t>faculty.</w:t>
      </w:r>
      <w:r>
        <w:rPr>
          <w:spacing w:val="-2"/>
        </w:rPr>
        <w:t xml:space="preserve"> </w:t>
      </w:r>
      <w:r>
        <w:t>Professional</w:t>
      </w:r>
      <w:r>
        <w:rPr>
          <w:spacing w:val="-4"/>
        </w:rPr>
        <w:t xml:space="preserve"> </w:t>
      </w:r>
      <w:r>
        <w:t>growth</w:t>
      </w:r>
      <w:r>
        <w:rPr>
          <w:spacing w:val="-4"/>
        </w:rPr>
        <w:t xml:space="preserve"> </w:t>
      </w:r>
      <w:r>
        <w:t>and</w:t>
      </w:r>
      <w:r>
        <w:rPr>
          <w:spacing w:val="-2"/>
        </w:rPr>
        <w:t xml:space="preserve"> </w:t>
      </w:r>
      <w:r>
        <w:t>professional</w:t>
      </w:r>
      <w:r>
        <w:rPr>
          <w:spacing w:val="-4"/>
        </w:rPr>
        <w:t xml:space="preserve"> </w:t>
      </w:r>
      <w:r>
        <w:t>activities</w:t>
      </w:r>
      <w:r>
        <w:rPr>
          <w:spacing w:val="-4"/>
        </w:rPr>
        <w:t xml:space="preserve"> </w:t>
      </w:r>
      <w:r>
        <w:t>include</w:t>
      </w:r>
      <w:r>
        <w:rPr>
          <w:spacing w:val="-5"/>
        </w:rPr>
        <w:t xml:space="preserve"> </w:t>
      </w:r>
      <w:r>
        <w:t>but</w:t>
      </w:r>
      <w:r>
        <w:rPr>
          <w:spacing w:val="-4"/>
        </w:rPr>
        <w:t xml:space="preserve"> </w:t>
      </w:r>
      <w:r>
        <w:t>are not limited to attendance at professional meetings, holding office in professional</w:t>
      </w:r>
    </w:p>
    <w:p w14:paraId="3F624B5E" w14:textId="77777777" w:rsidR="009656AD" w:rsidRDefault="009656AD">
      <w:pPr>
        <w:sectPr w:rsidR="009656AD">
          <w:pgSz w:w="12240" w:h="15840"/>
          <w:pgMar w:top="1840" w:right="1340" w:bottom="960" w:left="1320" w:header="1155" w:footer="765" w:gutter="0"/>
          <w:cols w:space="720"/>
        </w:sectPr>
      </w:pPr>
    </w:p>
    <w:p w14:paraId="38F219A2" w14:textId="77777777" w:rsidR="009656AD" w:rsidRDefault="004626C8">
      <w:pPr>
        <w:pStyle w:val="BodyText"/>
        <w:spacing w:before="82"/>
        <w:ind w:left="840"/>
      </w:pPr>
      <w:r>
        <w:lastRenderedPageBreak/>
        <w:t>organizations,</w:t>
      </w:r>
      <w:r>
        <w:rPr>
          <w:spacing w:val="-5"/>
        </w:rPr>
        <w:t xml:space="preserve"> </w:t>
      </w:r>
      <w:r>
        <w:t>service</w:t>
      </w:r>
      <w:r>
        <w:rPr>
          <w:spacing w:val="-6"/>
        </w:rPr>
        <w:t xml:space="preserve"> </w:t>
      </w:r>
      <w:r>
        <w:t>on</w:t>
      </w:r>
      <w:r>
        <w:rPr>
          <w:spacing w:val="-4"/>
        </w:rPr>
        <w:t xml:space="preserve"> </w:t>
      </w:r>
      <w:r>
        <w:t>professional</w:t>
      </w:r>
      <w:r>
        <w:rPr>
          <w:spacing w:val="-5"/>
        </w:rPr>
        <w:t xml:space="preserve"> </w:t>
      </w:r>
      <w:r>
        <w:t>committees,</w:t>
      </w:r>
      <w:r>
        <w:rPr>
          <w:spacing w:val="-4"/>
        </w:rPr>
        <w:t xml:space="preserve"> </w:t>
      </w:r>
      <w:r>
        <w:t>participation</w:t>
      </w:r>
      <w:r>
        <w:rPr>
          <w:spacing w:val="-5"/>
        </w:rPr>
        <w:t xml:space="preserve"> </w:t>
      </w:r>
      <w:r>
        <w:t>in</w:t>
      </w:r>
      <w:r>
        <w:rPr>
          <w:spacing w:val="-5"/>
        </w:rPr>
        <w:t xml:space="preserve"> </w:t>
      </w:r>
      <w:r>
        <w:t>workshops,</w:t>
      </w:r>
      <w:r>
        <w:rPr>
          <w:spacing w:val="-5"/>
        </w:rPr>
        <w:t xml:space="preserve"> </w:t>
      </w:r>
      <w:r>
        <w:t>seminars, and courses, and self-study.</w:t>
      </w:r>
    </w:p>
    <w:p w14:paraId="3ACE3671" w14:textId="77777777" w:rsidR="009656AD" w:rsidRDefault="004626C8">
      <w:pPr>
        <w:pStyle w:val="ListParagraph"/>
        <w:numPr>
          <w:ilvl w:val="0"/>
          <w:numId w:val="1"/>
        </w:numPr>
        <w:tabs>
          <w:tab w:val="left" w:pos="839"/>
        </w:tabs>
        <w:spacing w:before="257"/>
        <w:ind w:left="839" w:hanging="719"/>
        <w:rPr>
          <w:sz w:val="24"/>
        </w:rPr>
      </w:pPr>
      <w:r>
        <w:rPr>
          <w:sz w:val="24"/>
        </w:rPr>
        <w:t>Participation</w:t>
      </w:r>
      <w:r>
        <w:rPr>
          <w:spacing w:val="-3"/>
          <w:sz w:val="24"/>
        </w:rPr>
        <w:t xml:space="preserve"> </w:t>
      </w:r>
      <w:r>
        <w:rPr>
          <w:sz w:val="24"/>
        </w:rPr>
        <w:t>in</w:t>
      </w:r>
      <w:r>
        <w:rPr>
          <w:spacing w:val="-3"/>
          <w:sz w:val="24"/>
        </w:rPr>
        <w:t xml:space="preserve"> </w:t>
      </w:r>
      <w:r>
        <w:rPr>
          <w:sz w:val="24"/>
        </w:rPr>
        <w:t>Non-Teaching</w:t>
      </w:r>
      <w:r>
        <w:rPr>
          <w:spacing w:val="-7"/>
          <w:sz w:val="24"/>
        </w:rPr>
        <w:t xml:space="preserve"> </w:t>
      </w:r>
      <w:r>
        <w:rPr>
          <w:spacing w:val="-2"/>
          <w:sz w:val="24"/>
        </w:rPr>
        <w:t>Activities</w:t>
      </w:r>
    </w:p>
    <w:p w14:paraId="140B57AF" w14:textId="0BF00D07" w:rsidR="009656AD" w:rsidRDefault="004626C8">
      <w:pPr>
        <w:pStyle w:val="BodyText"/>
        <w:spacing w:before="216" w:line="242" w:lineRule="auto"/>
        <w:ind w:left="840"/>
      </w:pPr>
      <w:r>
        <w:t>Participation</w:t>
      </w:r>
      <w:r>
        <w:rPr>
          <w:spacing w:val="-4"/>
        </w:rPr>
        <w:t xml:space="preserve"> </w:t>
      </w:r>
      <w:r>
        <w:t>in</w:t>
      </w:r>
      <w:r>
        <w:rPr>
          <w:spacing w:val="-4"/>
        </w:rPr>
        <w:t xml:space="preserve"> </w:t>
      </w:r>
      <w:r>
        <w:t>non-teaching</w:t>
      </w:r>
      <w:r>
        <w:rPr>
          <w:spacing w:val="-7"/>
        </w:rPr>
        <w:t xml:space="preserve"> </w:t>
      </w:r>
      <w:r>
        <w:t>activities</w:t>
      </w:r>
      <w:r>
        <w:rPr>
          <w:spacing w:val="-4"/>
        </w:rPr>
        <w:t xml:space="preserve"> </w:t>
      </w:r>
      <w:r>
        <w:t>includes</w:t>
      </w:r>
      <w:r>
        <w:rPr>
          <w:spacing w:val="-4"/>
        </w:rPr>
        <w:t xml:space="preserve"> </w:t>
      </w:r>
      <w:r>
        <w:t>such</w:t>
      </w:r>
      <w:r>
        <w:rPr>
          <w:spacing w:val="-4"/>
        </w:rPr>
        <w:t xml:space="preserve"> </w:t>
      </w:r>
      <w:r>
        <w:t>activities</w:t>
      </w:r>
      <w:r>
        <w:rPr>
          <w:spacing w:val="-4"/>
        </w:rPr>
        <w:t xml:space="preserve"> </w:t>
      </w:r>
      <w:r>
        <w:t>as</w:t>
      </w:r>
      <w:r>
        <w:rPr>
          <w:spacing w:val="-4"/>
        </w:rPr>
        <w:t xml:space="preserve"> </w:t>
      </w:r>
      <w:r>
        <w:t>university</w:t>
      </w:r>
      <w:r>
        <w:rPr>
          <w:spacing w:val="-7"/>
        </w:rPr>
        <w:t xml:space="preserve"> </w:t>
      </w:r>
      <w:r>
        <w:t>service, advising of students, public service</w:t>
      </w:r>
      <w:r w:rsidR="00BB22FC">
        <w:t xml:space="preserve">, </w:t>
      </w:r>
      <w:r w:rsidR="00BB22FC" w:rsidRPr="00BB22FC">
        <w:rPr>
          <w:highlight w:val="yellow"/>
        </w:rPr>
        <w:t>and office hours</w:t>
      </w:r>
      <w:r>
        <w:t>.</w:t>
      </w:r>
    </w:p>
    <w:p w14:paraId="122F84C2" w14:textId="77777777" w:rsidR="009656AD" w:rsidRDefault="004626C8">
      <w:pPr>
        <w:pStyle w:val="ListParagraph"/>
        <w:numPr>
          <w:ilvl w:val="1"/>
          <w:numId w:val="1"/>
        </w:numPr>
        <w:tabs>
          <w:tab w:val="left" w:pos="1560"/>
        </w:tabs>
        <w:spacing w:before="249"/>
        <w:ind w:right="366"/>
        <w:rPr>
          <w:sz w:val="24"/>
        </w:rPr>
      </w:pPr>
      <w:r>
        <w:rPr>
          <w:sz w:val="24"/>
        </w:rPr>
        <w:t>University</w:t>
      </w:r>
      <w:r>
        <w:rPr>
          <w:spacing w:val="-8"/>
          <w:sz w:val="24"/>
        </w:rPr>
        <w:t xml:space="preserve"> </w:t>
      </w:r>
      <w:r>
        <w:rPr>
          <w:sz w:val="24"/>
        </w:rPr>
        <w:t>service</w:t>
      </w:r>
      <w:r>
        <w:rPr>
          <w:spacing w:val="-4"/>
          <w:sz w:val="24"/>
        </w:rPr>
        <w:t xml:space="preserve"> </w:t>
      </w:r>
      <w:r>
        <w:rPr>
          <w:sz w:val="24"/>
        </w:rPr>
        <w:t>includes</w:t>
      </w:r>
      <w:r>
        <w:rPr>
          <w:spacing w:val="-3"/>
          <w:sz w:val="24"/>
        </w:rPr>
        <w:t xml:space="preserve"> </w:t>
      </w:r>
      <w:r>
        <w:rPr>
          <w:sz w:val="24"/>
        </w:rPr>
        <w:t>but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4"/>
          <w:sz w:val="24"/>
        </w:rPr>
        <w:t xml:space="preserve"> </w:t>
      </w:r>
      <w:r>
        <w:rPr>
          <w:sz w:val="24"/>
        </w:rPr>
        <w:t>committee</w:t>
      </w:r>
      <w:r>
        <w:rPr>
          <w:spacing w:val="-4"/>
          <w:sz w:val="24"/>
        </w:rPr>
        <w:t xml:space="preserve"> </w:t>
      </w:r>
      <w:r>
        <w:rPr>
          <w:sz w:val="24"/>
        </w:rPr>
        <w:t>service,</w:t>
      </w:r>
      <w:r>
        <w:rPr>
          <w:spacing w:val="-3"/>
          <w:sz w:val="24"/>
        </w:rPr>
        <w:t xml:space="preserve"> </w:t>
      </w:r>
      <w:r>
        <w:rPr>
          <w:sz w:val="24"/>
        </w:rPr>
        <w:t>recruitment, cu</w:t>
      </w:r>
      <w:r>
        <w:rPr>
          <w:sz w:val="24"/>
        </w:rPr>
        <w:t xml:space="preserve">rriculum development, orientation, registration, </w:t>
      </w:r>
      <w:r w:rsidRPr="00BB22FC">
        <w:rPr>
          <w:sz w:val="24"/>
          <w:highlight w:val="yellow"/>
        </w:rPr>
        <w:t>commencement,</w:t>
      </w:r>
      <w:r>
        <w:rPr>
          <w:sz w:val="24"/>
        </w:rPr>
        <w:t xml:space="preserve"> and development of grant proposals.</w:t>
      </w:r>
    </w:p>
    <w:p w14:paraId="4404B216" w14:textId="77777777" w:rsidR="009656AD" w:rsidRDefault="004626C8">
      <w:pPr>
        <w:pStyle w:val="ListParagraph"/>
        <w:numPr>
          <w:ilvl w:val="1"/>
          <w:numId w:val="1"/>
        </w:numPr>
        <w:tabs>
          <w:tab w:val="left" w:pos="1560"/>
        </w:tabs>
        <w:spacing w:before="187"/>
        <w:ind w:right="381"/>
        <w:rPr>
          <w:sz w:val="24"/>
        </w:rPr>
      </w:pPr>
      <w:r>
        <w:rPr>
          <w:sz w:val="24"/>
        </w:rPr>
        <w:t xml:space="preserve">Advising and counseling of students includes but is not limited to academic advising, preparation of degree plans, scheduling of classes, career counseling, </w:t>
      </w:r>
      <w:r>
        <w:rPr>
          <w:sz w:val="24"/>
        </w:rPr>
        <w:t>and</w:t>
      </w:r>
      <w:r>
        <w:rPr>
          <w:spacing w:val="-5"/>
          <w:sz w:val="24"/>
        </w:rPr>
        <w:t xml:space="preserve"> </w:t>
      </w:r>
      <w:r>
        <w:rPr>
          <w:sz w:val="24"/>
        </w:rPr>
        <w:t>referral</w:t>
      </w:r>
      <w:r>
        <w:rPr>
          <w:spacing w:val="-3"/>
          <w:sz w:val="24"/>
        </w:rPr>
        <w:t xml:space="preserve"> </w:t>
      </w:r>
      <w:r>
        <w:rPr>
          <w:sz w:val="24"/>
        </w:rPr>
        <w:t>to</w:t>
      </w:r>
      <w:r>
        <w:rPr>
          <w:spacing w:val="-3"/>
          <w:sz w:val="24"/>
        </w:rPr>
        <w:t xml:space="preserve"> </w:t>
      </w:r>
      <w:r>
        <w:rPr>
          <w:sz w:val="24"/>
        </w:rPr>
        <w:t>appropriate</w:t>
      </w:r>
      <w:r>
        <w:rPr>
          <w:spacing w:val="-4"/>
          <w:sz w:val="24"/>
        </w:rPr>
        <w:t xml:space="preserve"> </w:t>
      </w:r>
      <w:r>
        <w:rPr>
          <w:sz w:val="24"/>
        </w:rPr>
        <w:t>university</w:t>
      </w:r>
      <w:r>
        <w:rPr>
          <w:spacing w:val="-8"/>
          <w:sz w:val="24"/>
        </w:rPr>
        <w:t xml:space="preserve"> </w:t>
      </w:r>
      <w:r>
        <w:rPr>
          <w:sz w:val="24"/>
        </w:rPr>
        <w:t>or</w:t>
      </w:r>
      <w:r>
        <w:rPr>
          <w:spacing w:val="-4"/>
          <w:sz w:val="24"/>
        </w:rPr>
        <w:t xml:space="preserve"> </w:t>
      </w:r>
      <w:r>
        <w:rPr>
          <w:sz w:val="24"/>
        </w:rPr>
        <w:t>community</w:t>
      </w:r>
      <w:r>
        <w:rPr>
          <w:spacing w:val="-6"/>
          <w:sz w:val="24"/>
        </w:rPr>
        <w:t xml:space="preserve"> </w:t>
      </w:r>
      <w:r>
        <w:rPr>
          <w:sz w:val="24"/>
        </w:rPr>
        <w:t>services.</w:t>
      </w:r>
      <w:r>
        <w:rPr>
          <w:spacing w:val="-3"/>
          <w:sz w:val="24"/>
        </w:rPr>
        <w:t xml:space="preserve"> </w:t>
      </w:r>
      <w:r>
        <w:rPr>
          <w:sz w:val="24"/>
        </w:rPr>
        <w:t>This</w:t>
      </w:r>
      <w:r>
        <w:rPr>
          <w:spacing w:val="-3"/>
          <w:sz w:val="24"/>
        </w:rPr>
        <w:t xml:space="preserve"> </w:t>
      </w:r>
      <w:r>
        <w:rPr>
          <w:sz w:val="24"/>
        </w:rPr>
        <w:t>category</w:t>
      </w:r>
      <w:r>
        <w:rPr>
          <w:spacing w:val="-22"/>
          <w:sz w:val="24"/>
        </w:rPr>
        <w:t xml:space="preserve"> </w:t>
      </w:r>
      <w:r>
        <w:rPr>
          <w:sz w:val="24"/>
        </w:rPr>
        <w:t>also includes advising and sponsoring student organizations.</w:t>
      </w:r>
    </w:p>
    <w:p w14:paraId="0330C4E5" w14:textId="133089CE" w:rsidR="009656AD" w:rsidRDefault="004626C8">
      <w:pPr>
        <w:pStyle w:val="ListParagraph"/>
        <w:numPr>
          <w:ilvl w:val="1"/>
          <w:numId w:val="1"/>
        </w:numPr>
        <w:tabs>
          <w:tab w:val="left" w:pos="1560"/>
        </w:tabs>
        <w:spacing w:before="190"/>
        <w:ind w:right="512"/>
        <w:rPr>
          <w:sz w:val="24"/>
        </w:rPr>
      </w:pPr>
      <w:r>
        <w:rPr>
          <w:sz w:val="24"/>
        </w:rPr>
        <w:t>Public service includes but is not limited to service to schools, government agencies,</w:t>
      </w:r>
      <w:r>
        <w:rPr>
          <w:spacing w:val="-3"/>
          <w:sz w:val="24"/>
        </w:rPr>
        <w:t xml:space="preserve"> </w:t>
      </w:r>
      <w:r>
        <w:rPr>
          <w:sz w:val="24"/>
        </w:rPr>
        <w:t>private</w:t>
      </w:r>
      <w:r>
        <w:rPr>
          <w:spacing w:val="-4"/>
          <w:sz w:val="24"/>
        </w:rPr>
        <w:t xml:space="preserve"> </w:t>
      </w:r>
      <w:r>
        <w:rPr>
          <w:sz w:val="24"/>
        </w:rPr>
        <w:t>enterprise,</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community</w:t>
      </w:r>
      <w:r>
        <w:rPr>
          <w:spacing w:val="-6"/>
          <w:sz w:val="24"/>
        </w:rPr>
        <w:t xml:space="preserve"> </w:t>
      </w:r>
      <w:r>
        <w:rPr>
          <w:sz w:val="24"/>
        </w:rPr>
        <w:t>for</w:t>
      </w:r>
      <w:r>
        <w:rPr>
          <w:spacing w:val="-4"/>
          <w:sz w:val="24"/>
        </w:rPr>
        <w:t xml:space="preserve"> </w:t>
      </w:r>
      <w:r>
        <w:rPr>
          <w:sz w:val="24"/>
        </w:rPr>
        <w:t>which</w:t>
      </w:r>
      <w:r>
        <w:rPr>
          <w:spacing w:val="-3"/>
          <w:sz w:val="24"/>
        </w:rPr>
        <w:t xml:space="preserve"> </w:t>
      </w:r>
      <w:r>
        <w:rPr>
          <w:sz w:val="24"/>
        </w:rPr>
        <w:t>the</w:t>
      </w:r>
      <w:r>
        <w:rPr>
          <w:spacing w:val="-4"/>
          <w:sz w:val="24"/>
        </w:rPr>
        <w:t xml:space="preserve"> </w:t>
      </w:r>
      <w:r>
        <w:rPr>
          <w:sz w:val="24"/>
        </w:rPr>
        <w:t>faculty</w:t>
      </w:r>
      <w:r>
        <w:rPr>
          <w:spacing w:val="-8"/>
          <w:sz w:val="24"/>
        </w:rPr>
        <w:t xml:space="preserve"> </w:t>
      </w:r>
      <w:r>
        <w:rPr>
          <w:sz w:val="24"/>
        </w:rPr>
        <w:t>member receives no remuneration.</w:t>
      </w:r>
    </w:p>
    <w:p w14:paraId="6E180FD1" w14:textId="37914DB0" w:rsidR="00BB22FC" w:rsidRPr="00BB22FC" w:rsidRDefault="00BB22FC" w:rsidP="00BB22FC">
      <w:pPr>
        <w:pStyle w:val="ListParagraph"/>
        <w:numPr>
          <w:ilvl w:val="1"/>
          <w:numId w:val="1"/>
        </w:numPr>
        <w:tabs>
          <w:tab w:val="left" w:pos="1560"/>
        </w:tabs>
        <w:spacing w:before="190"/>
        <w:ind w:right="512"/>
        <w:rPr>
          <w:sz w:val="24"/>
          <w:highlight w:val="yellow"/>
        </w:rPr>
      </w:pPr>
      <w:r w:rsidRPr="00BB22FC">
        <w:rPr>
          <w:sz w:val="24"/>
          <w:highlight w:val="yellow"/>
        </w:rPr>
        <w:t>Faculty members shall conduct office hours.</w:t>
      </w:r>
    </w:p>
    <w:p w14:paraId="4277E2B7" w14:textId="48BC8383" w:rsidR="004626C8" w:rsidRPr="00BB22FC" w:rsidRDefault="004626C8" w:rsidP="004626C8">
      <w:pPr>
        <w:pStyle w:val="ListParagraph"/>
        <w:numPr>
          <w:ilvl w:val="2"/>
          <w:numId w:val="1"/>
        </w:numPr>
        <w:tabs>
          <w:tab w:val="left" w:pos="1560"/>
        </w:tabs>
        <w:spacing w:before="190"/>
        <w:ind w:right="512"/>
        <w:rPr>
          <w:sz w:val="24"/>
          <w:highlight w:val="yellow"/>
        </w:rPr>
      </w:pPr>
      <w:bookmarkStart w:id="0" w:name="_Hlk179210056"/>
      <w:bookmarkStart w:id="1" w:name="_GoBack"/>
      <w:r>
        <w:rPr>
          <w:sz w:val="24"/>
          <w:highlight w:val="yellow"/>
        </w:rPr>
        <w:t>Instructors teaching ONLINE classes</w:t>
      </w:r>
      <w:r w:rsidRPr="00BB22FC">
        <w:rPr>
          <w:sz w:val="24"/>
          <w:highlight w:val="yellow"/>
        </w:rPr>
        <w:t xml:space="preserve">: No in-person office hours are required for </w:t>
      </w:r>
      <w:r>
        <w:rPr>
          <w:sz w:val="24"/>
          <w:highlight w:val="yellow"/>
        </w:rPr>
        <w:t>faculty teaching fully online courses</w:t>
      </w:r>
      <w:r w:rsidRPr="00BB22FC">
        <w:rPr>
          <w:sz w:val="24"/>
          <w:highlight w:val="yellow"/>
        </w:rPr>
        <w:t>.</w:t>
      </w:r>
    </w:p>
    <w:p w14:paraId="69F4BB5C" w14:textId="64B74892" w:rsidR="00BB22FC" w:rsidRDefault="00BB22FC" w:rsidP="00BB22FC">
      <w:pPr>
        <w:pStyle w:val="ListParagraph"/>
        <w:numPr>
          <w:ilvl w:val="2"/>
          <w:numId w:val="1"/>
        </w:numPr>
        <w:tabs>
          <w:tab w:val="left" w:pos="1560"/>
        </w:tabs>
        <w:spacing w:before="190"/>
        <w:ind w:right="512"/>
        <w:rPr>
          <w:sz w:val="24"/>
          <w:highlight w:val="yellow"/>
        </w:rPr>
      </w:pPr>
      <w:r w:rsidRPr="00BB22FC">
        <w:rPr>
          <w:sz w:val="24"/>
          <w:highlight w:val="yellow"/>
        </w:rPr>
        <w:t>Instructors with in-person classes: 1 scheduled in-person office hour per in-person class (excluding overloads)</w:t>
      </w:r>
    </w:p>
    <w:bookmarkEnd w:id="0"/>
    <w:bookmarkEnd w:id="1"/>
    <w:p w14:paraId="00FE42F0" w14:textId="77777777" w:rsidR="009656AD" w:rsidRDefault="009656AD">
      <w:pPr>
        <w:pStyle w:val="BodyText"/>
        <w:ind w:left="0"/>
      </w:pPr>
    </w:p>
    <w:p w14:paraId="355A9814" w14:textId="77777777" w:rsidR="009656AD" w:rsidRDefault="004626C8">
      <w:pPr>
        <w:pStyle w:val="ListParagraph"/>
        <w:numPr>
          <w:ilvl w:val="0"/>
          <w:numId w:val="1"/>
        </w:numPr>
        <w:tabs>
          <w:tab w:val="left" w:pos="839"/>
        </w:tabs>
        <w:ind w:left="839" w:hanging="719"/>
        <w:rPr>
          <w:sz w:val="24"/>
        </w:rPr>
      </w:pPr>
      <w:r>
        <w:rPr>
          <w:sz w:val="24"/>
        </w:rPr>
        <w:t>Responsibility</w:t>
      </w:r>
      <w:r>
        <w:rPr>
          <w:spacing w:val="-10"/>
          <w:sz w:val="24"/>
        </w:rPr>
        <w:t xml:space="preserve"> </w:t>
      </w:r>
      <w:r>
        <w:rPr>
          <w:sz w:val="24"/>
        </w:rPr>
        <w:t>for</w:t>
      </w:r>
      <w:r>
        <w:rPr>
          <w:spacing w:val="1"/>
          <w:sz w:val="24"/>
        </w:rPr>
        <w:t xml:space="preserve"> </w:t>
      </w:r>
      <w:r>
        <w:rPr>
          <w:sz w:val="24"/>
        </w:rPr>
        <w:t>Implementing</w:t>
      </w:r>
      <w:r>
        <w:rPr>
          <w:spacing w:val="-5"/>
          <w:sz w:val="24"/>
        </w:rPr>
        <w:t xml:space="preserve"> </w:t>
      </w:r>
      <w:r>
        <w:rPr>
          <w:sz w:val="24"/>
        </w:rPr>
        <w:t>and</w:t>
      </w:r>
      <w:r>
        <w:rPr>
          <w:spacing w:val="-9"/>
          <w:sz w:val="24"/>
        </w:rPr>
        <w:t xml:space="preserve"> </w:t>
      </w:r>
      <w:r>
        <w:rPr>
          <w:spacing w:val="-2"/>
          <w:sz w:val="24"/>
        </w:rPr>
        <w:t>Reporting</w:t>
      </w:r>
    </w:p>
    <w:p w14:paraId="6F890C27" w14:textId="77777777" w:rsidR="009656AD" w:rsidRDefault="009656AD">
      <w:pPr>
        <w:pStyle w:val="BodyText"/>
        <w:ind w:left="0"/>
      </w:pPr>
    </w:p>
    <w:p w14:paraId="77A41981" w14:textId="77777777" w:rsidR="009656AD" w:rsidRDefault="004626C8">
      <w:pPr>
        <w:pStyle w:val="ListParagraph"/>
        <w:numPr>
          <w:ilvl w:val="1"/>
          <w:numId w:val="1"/>
        </w:numPr>
        <w:tabs>
          <w:tab w:val="left" w:pos="1559"/>
        </w:tabs>
        <w:ind w:left="1559" w:right="333"/>
        <w:rPr>
          <w:sz w:val="24"/>
        </w:rPr>
      </w:pPr>
      <w:r>
        <w:rPr>
          <w:sz w:val="24"/>
        </w:rPr>
        <w:t xml:space="preserve">Workload assignments are primarily the responsibility of the chairs of the academic departments. The chairs must ensure that the workloads of </w:t>
      </w:r>
      <w:r>
        <w:rPr>
          <w:sz w:val="24"/>
        </w:rPr>
        <w:t>faculty members within their departments are equitable and reasonable. This must include the cumulative total of classroom and laboratory instruction, academic advising, committee membership, guidance of student organizations, research, and</w:t>
      </w:r>
      <w:r>
        <w:rPr>
          <w:spacing w:val="-4"/>
          <w:sz w:val="24"/>
        </w:rPr>
        <w:t xml:space="preserve"> </w:t>
      </w:r>
      <w:r>
        <w:rPr>
          <w:sz w:val="24"/>
        </w:rPr>
        <w:t>service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public. Instructional</w:t>
      </w:r>
      <w:r>
        <w:rPr>
          <w:spacing w:val="-4"/>
          <w:sz w:val="24"/>
        </w:rPr>
        <w:t xml:space="preserve"> </w:t>
      </w:r>
      <w:r>
        <w:rPr>
          <w:sz w:val="24"/>
        </w:rPr>
        <w:t>loads</w:t>
      </w:r>
      <w:r>
        <w:rPr>
          <w:spacing w:val="-4"/>
          <w:sz w:val="24"/>
        </w:rPr>
        <w:t xml:space="preserve"> </w:t>
      </w:r>
      <w:r>
        <w:rPr>
          <w:sz w:val="24"/>
        </w:rPr>
        <w:t>should</w:t>
      </w:r>
      <w:r>
        <w:rPr>
          <w:spacing w:val="-4"/>
          <w:sz w:val="24"/>
        </w:rPr>
        <w:t xml:space="preserve"> </w:t>
      </w:r>
      <w:r>
        <w:rPr>
          <w:sz w:val="24"/>
        </w:rPr>
        <w:t>also</w:t>
      </w:r>
      <w:r>
        <w:rPr>
          <w:spacing w:val="-4"/>
          <w:sz w:val="24"/>
        </w:rPr>
        <w:t xml:space="preserve"> </w:t>
      </w:r>
      <w:r>
        <w:rPr>
          <w:sz w:val="24"/>
        </w:rPr>
        <w:t>account</w:t>
      </w:r>
      <w:r>
        <w:rPr>
          <w:spacing w:val="-4"/>
          <w:sz w:val="24"/>
        </w:rPr>
        <w:t xml:space="preserve"> </w:t>
      </w:r>
      <w:r>
        <w:rPr>
          <w:sz w:val="24"/>
        </w:rPr>
        <w:t>for</w:t>
      </w:r>
      <w:r>
        <w:rPr>
          <w:spacing w:val="-5"/>
          <w:sz w:val="24"/>
        </w:rPr>
        <w:t xml:space="preserve"> </w:t>
      </w:r>
      <w:r>
        <w:rPr>
          <w:sz w:val="24"/>
        </w:rPr>
        <w:t>such</w:t>
      </w:r>
      <w:r>
        <w:rPr>
          <w:spacing w:val="-4"/>
          <w:sz w:val="24"/>
        </w:rPr>
        <w:t xml:space="preserve"> </w:t>
      </w:r>
      <w:r>
        <w:rPr>
          <w:sz w:val="24"/>
        </w:rPr>
        <w:t xml:space="preserve">things as number of preparations, number of students taught, the nature of the subject, and the help available from secretaries and teaching assistants. The chairs and members of the faculty must </w:t>
      </w:r>
      <w:r>
        <w:rPr>
          <w:sz w:val="24"/>
        </w:rPr>
        <w:t>agree upon the workload and weights of various responsibilities and designate these on the Faculty</w:t>
      </w:r>
      <w:r>
        <w:rPr>
          <w:spacing w:val="-1"/>
          <w:sz w:val="24"/>
        </w:rPr>
        <w:t xml:space="preserve"> </w:t>
      </w:r>
      <w:r>
        <w:rPr>
          <w:sz w:val="24"/>
        </w:rPr>
        <w:t>Evaluation Form FE-4 at the beginning</w:t>
      </w:r>
      <w:r>
        <w:rPr>
          <w:spacing w:val="-1"/>
          <w:sz w:val="24"/>
        </w:rPr>
        <w:t xml:space="preserve"> </w:t>
      </w:r>
      <w:r>
        <w:rPr>
          <w:sz w:val="24"/>
        </w:rPr>
        <w:t>of each academic year. The chairs are accountable to their respective college deans.</w:t>
      </w:r>
    </w:p>
    <w:p w14:paraId="6D7370A8" w14:textId="77777777" w:rsidR="009656AD" w:rsidRDefault="004626C8">
      <w:pPr>
        <w:pStyle w:val="ListParagraph"/>
        <w:numPr>
          <w:ilvl w:val="1"/>
          <w:numId w:val="1"/>
        </w:numPr>
        <w:tabs>
          <w:tab w:val="left" w:pos="1560"/>
        </w:tabs>
        <w:spacing w:before="192"/>
        <w:ind w:right="467"/>
        <w:jc w:val="both"/>
        <w:rPr>
          <w:sz w:val="24"/>
        </w:rPr>
      </w:pPr>
      <w:r>
        <w:rPr>
          <w:sz w:val="24"/>
        </w:rPr>
        <w:t>Reductions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normal</w:t>
      </w:r>
      <w:r>
        <w:rPr>
          <w:spacing w:val="-4"/>
          <w:sz w:val="24"/>
        </w:rPr>
        <w:t xml:space="preserve"> </w:t>
      </w:r>
      <w:r>
        <w:rPr>
          <w:sz w:val="24"/>
        </w:rPr>
        <w:t>workload</w:t>
      </w:r>
      <w:r>
        <w:rPr>
          <w:spacing w:val="-4"/>
          <w:sz w:val="24"/>
        </w:rPr>
        <w:t xml:space="preserve"> </w:t>
      </w:r>
      <w:r>
        <w:rPr>
          <w:sz w:val="24"/>
        </w:rPr>
        <w:t>are</w:t>
      </w:r>
      <w:r>
        <w:rPr>
          <w:spacing w:val="-4"/>
          <w:sz w:val="24"/>
        </w:rPr>
        <w:t xml:space="preserve"> </w:t>
      </w:r>
      <w:r>
        <w:rPr>
          <w:sz w:val="24"/>
        </w:rPr>
        <w:t>recommended</w:t>
      </w:r>
      <w:r>
        <w:rPr>
          <w:spacing w:val="-4"/>
          <w:sz w:val="24"/>
        </w:rPr>
        <w:t xml:space="preserve"> </w:t>
      </w:r>
      <w:r>
        <w:rPr>
          <w:sz w:val="24"/>
        </w:rPr>
        <w:t>by</w:t>
      </w:r>
      <w:r>
        <w:rPr>
          <w:spacing w:val="-8"/>
          <w:sz w:val="24"/>
        </w:rPr>
        <w:t xml:space="preserve"> </w:t>
      </w:r>
      <w:r>
        <w:rPr>
          <w:sz w:val="24"/>
        </w:rPr>
        <w:t>the</w:t>
      </w:r>
      <w:r>
        <w:rPr>
          <w:spacing w:val="-4"/>
          <w:sz w:val="24"/>
        </w:rPr>
        <w:t xml:space="preserve"> </w:t>
      </w:r>
      <w:r>
        <w:rPr>
          <w:sz w:val="24"/>
        </w:rPr>
        <w:t>department</w:t>
      </w:r>
      <w:r>
        <w:rPr>
          <w:spacing w:val="-4"/>
          <w:sz w:val="24"/>
        </w:rPr>
        <w:t xml:space="preserve"> </w:t>
      </w:r>
      <w:r>
        <w:rPr>
          <w:sz w:val="24"/>
        </w:rPr>
        <w:t>chair, approved</w:t>
      </w:r>
      <w:r>
        <w:rPr>
          <w:spacing w:val="-1"/>
          <w:sz w:val="24"/>
        </w:rPr>
        <w:t xml:space="preserve"> </w:t>
      </w:r>
      <w:r>
        <w:rPr>
          <w:sz w:val="24"/>
        </w:rPr>
        <w:t>by</w:t>
      </w:r>
      <w:r>
        <w:rPr>
          <w:spacing w:val="-6"/>
          <w:sz w:val="24"/>
        </w:rPr>
        <w:t xml:space="preserve"> </w:t>
      </w:r>
      <w:r>
        <w:rPr>
          <w:sz w:val="24"/>
        </w:rPr>
        <w:t>the college dean,</w:t>
      </w:r>
      <w:r>
        <w:rPr>
          <w:spacing w:val="-1"/>
          <w:sz w:val="24"/>
        </w:rPr>
        <w:t xml:space="preserve"> </w:t>
      </w:r>
      <w:r>
        <w:rPr>
          <w:sz w:val="24"/>
        </w:rPr>
        <w:t>and</w:t>
      </w:r>
      <w:r>
        <w:rPr>
          <w:spacing w:val="-1"/>
          <w:sz w:val="24"/>
        </w:rPr>
        <w:t xml:space="preserve"> </w:t>
      </w:r>
      <w:r>
        <w:rPr>
          <w:sz w:val="24"/>
        </w:rPr>
        <w:t>reported</w:t>
      </w:r>
      <w:r>
        <w:rPr>
          <w:spacing w:val="-1"/>
          <w:sz w:val="24"/>
        </w:rPr>
        <w:t xml:space="preserve"> </w:t>
      </w:r>
      <w:r>
        <w:rPr>
          <w:sz w:val="24"/>
        </w:rPr>
        <w:t>to</w:t>
      </w:r>
      <w:r>
        <w:rPr>
          <w:spacing w:val="-1"/>
          <w:sz w:val="24"/>
        </w:rPr>
        <w:t xml:space="preserve"> </w:t>
      </w:r>
      <w:r>
        <w:rPr>
          <w:sz w:val="24"/>
        </w:rPr>
        <w:t>the executive</w:t>
      </w:r>
      <w:r>
        <w:rPr>
          <w:spacing w:val="-2"/>
          <w:sz w:val="24"/>
        </w:rPr>
        <w:t xml:space="preserve"> </w:t>
      </w:r>
      <w:r>
        <w:rPr>
          <w:sz w:val="24"/>
        </w:rPr>
        <w:t>vice</w:t>
      </w:r>
      <w:r>
        <w:rPr>
          <w:spacing w:val="-2"/>
          <w:sz w:val="24"/>
        </w:rPr>
        <w:t xml:space="preserve"> </w:t>
      </w:r>
      <w:r>
        <w:rPr>
          <w:sz w:val="24"/>
        </w:rPr>
        <w:t>president</w:t>
      </w:r>
      <w:r>
        <w:rPr>
          <w:spacing w:val="-1"/>
          <w:sz w:val="24"/>
        </w:rPr>
        <w:t xml:space="preserve"> </w:t>
      </w:r>
      <w:r>
        <w:rPr>
          <w:sz w:val="24"/>
        </w:rPr>
        <w:t xml:space="preserve">and </w:t>
      </w:r>
      <w:r>
        <w:rPr>
          <w:spacing w:val="-2"/>
          <w:sz w:val="24"/>
        </w:rPr>
        <w:t>provost.</w:t>
      </w:r>
    </w:p>
    <w:p w14:paraId="00B5D48C" w14:textId="77777777" w:rsidR="009656AD" w:rsidRDefault="009656AD">
      <w:pPr>
        <w:pStyle w:val="BodyText"/>
        <w:ind w:left="0"/>
      </w:pPr>
    </w:p>
    <w:p w14:paraId="5AA7A78B" w14:textId="77777777" w:rsidR="009656AD" w:rsidRDefault="004626C8">
      <w:pPr>
        <w:pStyle w:val="ListParagraph"/>
        <w:numPr>
          <w:ilvl w:val="1"/>
          <w:numId w:val="1"/>
        </w:numPr>
        <w:tabs>
          <w:tab w:val="left" w:pos="1560"/>
        </w:tabs>
        <w:ind w:right="196"/>
        <w:rPr>
          <w:sz w:val="24"/>
        </w:rPr>
      </w:pPr>
      <w:r>
        <w:rPr>
          <w:sz w:val="24"/>
        </w:rPr>
        <w:t xml:space="preserve">The executive vice president and provost is responsible for reviewing the </w:t>
      </w:r>
      <w:r>
        <w:rPr>
          <w:sz w:val="24"/>
        </w:rPr>
        <w:lastRenderedPageBreak/>
        <w:t>departmental assignments, monitoring compliance, pro</w:t>
      </w:r>
      <w:r>
        <w:rPr>
          <w:sz w:val="24"/>
        </w:rPr>
        <w:t>viding reports to the president,</w:t>
      </w:r>
      <w:r>
        <w:rPr>
          <w:spacing w:val="-5"/>
          <w:sz w:val="24"/>
        </w:rPr>
        <w:t xml:space="preserve"> </w:t>
      </w:r>
      <w:r>
        <w:rPr>
          <w:sz w:val="24"/>
        </w:rPr>
        <w:t>and</w:t>
      </w:r>
      <w:r>
        <w:rPr>
          <w:spacing w:val="-3"/>
          <w:sz w:val="24"/>
        </w:rPr>
        <w:t xml:space="preserve"> </w:t>
      </w:r>
      <w:r>
        <w:rPr>
          <w:sz w:val="24"/>
        </w:rPr>
        <w:t>submitting</w:t>
      </w:r>
      <w:r>
        <w:rPr>
          <w:spacing w:val="-3"/>
          <w:sz w:val="24"/>
        </w:rPr>
        <w:t xml:space="preserve"> </w:t>
      </w:r>
      <w:r>
        <w:rPr>
          <w:sz w:val="24"/>
        </w:rPr>
        <w:t>the</w:t>
      </w:r>
      <w:r>
        <w:rPr>
          <w:spacing w:val="-4"/>
          <w:sz w:val="24"/>
        </w:rPr>
        <w:t xml:space="preserve"> </w:t>
      </w:r>
      <w:r>
        <w:rPr>
          <w:sz w:val="24"/>
        </w:rPr>
        <w:t>Faculty</w:t>
      </w:r>
      <w:r>
        <w:rPr>
          <w:spacing w:val="-8"/>
          <w:sz w:val="24"/>
        </w:rPr>
        <w:t xml:space="preserve"> </w:t>
      </w:r>
      <w:r>
        <w:rPr>
          <w:sz w:val="24"/>
        </w:rPr>
        <w:t>Report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Coordinating</w:t>
      </w:r>
      <w:r>
        <w:rPr>
          <w:spacing w:val="-6"/>
          <w:sz w:val="24"/>
        </w:rPr>
        <w:t xml:space="preserve"> </w:t>
      </w:r>
      <w:r>
        <w:rPr>
          <w:sz w:val="24"/>
        </w:rPr>
        <w:t>Board</w:t>
      </w:r>
      <w:r>
        <w:rPr>
          <w:spacing w:val="-1"/>
          <w:sz w:val="24"/>
        </w:rPr>
        <w:t xml:space="preserve"> </w:t>
      </w:r>
      <w:r>
        <w:rPr>
          <w:sz w:val="24"/>
        </w:rPr>
        <w:t>each</w:t>
      </w:r>
      <w:r>
        <w:rPr>
          <w:spacing w:val="-17"/>
          <w:sz w:val="24"/>
        </w:rPr>
        <w:t xml:space="preserve"> </w:t>
      </w:r>
      <w:r>
        <w:rPr>
          <w:sz w:val="24"/>
        </w:rPr>
        <w:t>long semester in compliance with Coordinating Board Regulations.</w:t>
      </w:r>
    </w:p>
    <w:p w14:paraId="6CD37189" w14:textId="77777777" w:rsidR="009656AD" w:rsidRDefault="009656AD">
      <w:pPr>
        <w:rPr>
          <w:sz w:val="24"/>
        </w:rPr>
        <w:sectPr w:rsidR="009656AD">
          <w:pgSz w:w="12240" w:h="15840"/>
          <w:pgMar w:top="1840" w:right="1340" w:bottom="960" w:left="1320" w:header="1155" w:footer="765" w:gutter="0"/>
          <w:cols w:space="720"/>
        </w:sectPr>
      </w:pPr>
    </w:p>
    <w:p w14:paraId="06B78B9C" w14:textId="77777777" w:rsidR="009656AD" w:rsidRDefault="004626C8">
      <w:pPr>
        <w:pStyle w:val="ListParagraph"/>
        <w:numPr>
          <w:ilvl w:val="1"/>
          <w:numId w:val="1"/>
        </w:numPr>
        <w:tabs>
          <w:tab w:val="left" w:pos="1560"/>
        </w:tabs>
        <w:spacing w:before="80"/>
        <w:ind w:right="486"/>
        <w:rPr>
          <w:sz w:val="24"/>
        </w:rPr>
      </w:pPr>
      <w:r>
        <w:rPr>
          <w:sz w:val="24"/>
        </w:rPr>
        <w:lastRenderedPageBreak/>
        <w:t>The</w:t>
      </w:r>
      <w:r>
        <w:rPr>
          <w:spacing w:val="-4"/>
          <w:sz w:val="24"/>
        </w:rPr>
        <w:t xml:space="preserve"> </w:t>
      </w:r>
      <w:r>
        <w:rPr>
          <w:sz w:val="24"/>
        </w:rPr>
        <w:t>president</w:t>
      </w:r>
      <w:r>
        <w:rPr>
          <w:spacing w:val="-3"/>
          <w:sz w:val="24"/>
        </w:rPr>
        <w:t xml:space="preserve"> </w:t>
      </w:r>
      <w:r>
        <w:rPr>
          <w:sz w:val="24"/>
        </w:rPr>
        <w:t>will</w:t>
      </w:r>
      <w:r>
        <w:rPr>
          <w:spacing w:val="-3"/>
          <w:sz w:val="24"/>
        </w:rPr>
        <w:t xml:space="preserve"> </w:t>
      </w:r>
      <w:r>
        <w:rPr>
          <w:sz w:val="24"/>
        </w:rPr>
        <w:t>provide</w:t>
      </w:r>
      <w:r>
        <w:rPr>
          <w:spacing w:val="-4"/>
          <w:sz w:val="24"/>
        </w:rPr>
        <w:t xml:space="preserve"> </w:t>
      </w:r>
      <w:r>
        <w:rPr>
          <w:sz w:val="24"/>
        </w:rPr>
        <w:t>reports</w:t>
      </w:r>
      <w:r>
        <w:rPr>
          <w:spacing w:val="-3"/>
          <w:sz w:val="24"/>
        </w:rPr>
        <w:t xml:space="preserve"> </w:t>
      </w:r>
      <w:r>
        <w:rPr>
          <w:sz w:val="24"/>
        </w:rPr>
        <w:t>as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15"/>
          <w:sz w:val="24"/>
        </w:rPr>
        <w:t xml:space="preserve"> </w:t>
      </w:r>
      <w:r>
        <w:rPr>
          <w:sz w:val="24"/>
        </w:rPr>
        <w:t xml:space="preserve">Regents, </w:t>
      </w:r>
      <w:r>
        <w:rPr>
          <w:sz w:val="24"/>
        </w:rPr>
        <w:t>Texas State University System, and other state agencies.</w:t>
      </w:r>
    </w:p>
    <w:p w14:paraId="4A739672" w14:textId="77777777" w:rsidR="009656AD" w:rsidRDefault="009656AD">
      <w:pPr>
        <w:pStyle w:val="BodyText"/>
        <w:spacing w:before="2"/>
        <w:ind w:left="0"/>
      </w:pPr>
    </w:p>
    <w:p w14:paraId="4F5F64C9" w14:textId="77777777" w:rsidR="009656AD" w:rsidRDefault="004626C8">
      <w:pPr>
        <w:pStyle w:val="ListParagraph"/>
        <w:numPr>
          <w:ilvl w:val="0"/>
          <w:numId w:val="1"/>
        </w:numPr>
        <w:tabs>
          <w:tab w:val="left" w:pos="839"/>
        </w:tabs>
        <w:ind w:left="839" w:hanging="719"/>
        <w:rPr>
          <w:sz w:val="24"/>
        </w:rPr>
      </w:pPr>
      <w:r>
        <w:rPr>
          <w:sz w:val="24"/>
        </w:rPr>
        <w:t>Policy</w:t>
      </w:r>
      <w:r>
        <w:rPr>
          <w:spacing w:val="-9"/>
          <w:sz w:val="24"/>
        </w:rPr>
        <w:t xml:space="preserve"> </w:t>
      </w:r>
      <w:r>
        <w:rPr>
          <w:sz w:val="24"/>
        </w:rPr>
        <w:t>on</w:t>
      </w:r>
      <w:r>
        <w:rPr>
          <w:spacing w:val="1"/>
          <w:sz w:val="24"/>
        </w:rPr>
        <w:t xml:space="preserve"> </w:t>
      </w:r>
      <w:r>
        <w:rPr>
          <w:sz w:val="24"/>
        </w:rPr>
        <w:t>Independent</w:t>
      </w:r>
      <w:r>
        <w:rPr>
          <w:spacing w:val="-2"/>
          <w:sz w:val="24"/>
        </w:rPr>
        <w:t xml:space="preserve"> </w:t>
      </w:r>
      <w:r>
        <w:rPr>
          <w:sz w:val="24"/>
        </w:rPr>
        <w:t>Study</w:t>
      </w:r>
      <w:r>
        <w:rPr>
          <w:spacing w:val="-7"/>
          <w:sz w:val="24"/>
        </w:rPr>
        <w:t xml:space="preserve"> </w:t>
      </w:r>
      <w:r>
        <w:rPr>
          <w:sz w:val="24"/>
        </w:rPr>
        <w:t>and</w:t>
      </w:r>
      <w:r>
        <w:rPr>
          <w:spacing w:val="1"/>
          <w:sz w:val="24"/>
        </w:rPr>
        <w:t xml:space="preserve"> </w:t>
      </w:r>
      <w:r>
        <w:rPr>
          <w:sz w:val="24"/>
        </w:rPr>
        <w:t>Arrangement</w:t>
      </w:r>
      <w:r>
        <w:rPr>
          <w:spacing w:val="-8"/>
          <w:sz w:val="24"/>
        </w:rPr>
        <w:t xml:space="preserve"> </w:t>
      </w:r>
      <w:r>
        <w:rPr>
          <w:spacing w:val="-2"/>
          <w:sz w:val="24"/>
        </w:rPr>
        <w:t>Courses</w:t>
      </w:r>
    </w:p>
    <w:p w14:paraId="19AA56E7" w14:textId="77777777" w:rsidR="009656AD" w:rsidRDefault="004626C8">
      <w:pPr>
        <w:pStyle w:val="ListParagraph"/>
        <w:numPr>
          <w:ilvl w:val="1"/>
          <w:numId w:val="1"/>
        </w:numPr>
        <w:tabs>
          <w:tab w:val="left" w:pos="1559"/>
        </w:tabs>
        <w:spacing w:before="254"/>
        <w:ind w:left="1559" w:right="192"/>
        <w:rPr>
          <w:sz w:val="24"/>
        </w:rPr>
      </w:pPr>
      <w:r>
        <w:rPr>
          <w:sz w:val="24"/>
        </w:rPr>
        <w:t>This policy will apply to those classes which are not classified as organized classes in which students earn semester-hour credit under designatio</w:t>
      </w:r>
      <w:r>
        <w:rPr>
          <w:sz w:val="24"/>
        </w:rPr>
        <w:t>ns which do not</w:t>
      </w:r>
      <w:r>
        <w:rPr>
          <w:spacing w:val="-3"/>
          <w:sz w:val="24"/>
        </w:rPr>
        <w:t xml:space="preserve"> </w:t>
      </w:r>
      <w:r>
        <w:rPr>
          <w:sz w:val="24"/>
        </w:rPr>
        <w:t>require</w:t>
      </w:r>
      <w:r>
        <w:rPr>
          <w:spacing w:val="-4"/>
          <w:sz w:val="24"/>
        </w:rPr>
        <w:t xml:space="preserve"> </w:t>
      </w:r>
      <w:r>
        <w:rPr>
          <w:sz w:val="24"/>
        </w:rPr>
        <w:t>regular</w:t>
      </w:r>
      <w:r>
        <w:rPr>
          <w:spacing w:val="-2"/>
          <w:sz w:val="24"/>
        </w:rPr>
        <w:t xml:space="preserve"> </w:t>
      </w:r>
      <w:r>
        <w:rPr>
          <w:sz w:val="24"/>
        </w:rPr>
        <w:t>attendance</w:t>
      </w:r>
      <w:r>
        <w:rPr>
          <w:spacing w:val="-4"/>
          <w:sz w:val="24"/>
        </w:rPr>
        <w:t xml:space="preserve"> </w:t>
      </w:r>
      <w:r>
        <w:rPr>
          <w:sz w:val="24"/>
        </w:rPr>
        <w:t>in</w:t>
      </w:r>
      <w:r>
        <w:rPr>
          <w:spacing w:val="-3"/>
          <w:sz w:val="24"/>
        </w:rPr>
        <w:t xml:space="preserve"> </w:t>
      </w:r>
      <w:r>
        <w:rPr>
          <w:sz w:val="24"/>
        </w:rPr>
        <w:t>classroom</w:t>
      </w:r>
      <w:r>
        <w:rPr>
          <w:spacing w:val="-3"/>
          <w:sz w:val="24"/>
        </w:rPr>
        <w:t xml:space="preserve"> </w:t>
      </w:r>
      <w:r>
        <w:rPr>
          <w:sz w:val="24"/>
        </w:rPr>
        <w:t>settings</w:t>
      </w:r>
      <w:r>
        <w:rPr>
          <w:spacing w:val="-3"/>
          <w:sz w:val="24"/>
        </w:rPr>
        <w:t xml:space="preserve"> </w:t>
      </w:r>
      <w:r>
        <w:rPr>
          <w:sz w:val="24"/>
        </w:rPr>
        <w:t>with</w:t>
      </w:r>
      <w:r>
        <w:rPr>
          <w:spacing w:val="-3"/>
          <w:sz w:val="24"/>
        </w:rPr>
        <w:t xml:space="preserve"> </w:t>
      </w:r>
      <w:r>
        <w:rPr>
          <w:sz w:val="24"/>
        </w:rPr>
        <w:t>other</w:t>
      </w:r>
      <w:r>
        <w:rPr>
          <w:spacing w:val="-4"/>
          <w:sz w:val="24"/>
        </w:rPr>
        <w:t xml:space="preserve"> </w:t>
      </w:r>
      <w:r>
        <w:rPr>
          <w:sz w:val="24"/>
        </w:rPr>
        <w:t>students</w:t>
      </w:r>
      <w:r>
        <w:rPr>
          <w:spacing w:val="-4"/>
          <w:sz w:val="24"/>
        </w:rPr>
        <w:t xml:space="preserve"> </w:t>
      </w:r>
      <w:r>
        <w:rPr>
          <w:sz w:val="24"/>
        </w:rPr>
        <w:t>of</w:t>
      </w:r>
      <w:r>
        <w:rPr>
          <w:spacing w:val="-4"/>
          <w:sz w:val="24"/>
        </w:rPr>
        <w:t xml:space="preserve"> </w:t>
      </w:r>
      <w:r>
        <w:rPr>
          <w:sz w:val="24"/>
        </w:rPr>
        <w:t>at</w:t>
      </w:r>
      <w:r>
        <w:rPr>
          <w:spacing w:val="-3"/>
          <w:sz w:val="24"/>
        </w:rPr>
        <w:t xml:space="preserve"> </w:t>
      </w:r>
      <w:r>
        <w:rPr>
          <w:sz w:val="24"/>
        </w:rPr>
        <w:t>least 42 clock hours during</w:t>
      </w:r>
      <w:r>
        <w:rPr>
          <w:spacing w:val="-3"/>
          <w:sz w:val="24"/>
        </w:rPr>
        <w:t xml:space="preserve"> </w:t>
      </w:r>
      <w:r>
        <w:rPr>
          <w:sz w:val="24"/>
        </w:rPr>
        <w:t>a</w:t>
      </w:r>
      <w:r>
        <w:rPr>
          <w:spacing w:val="-1"/>
          <w:sz w:val="24"/>
        </w:rPr>
        <w:t xml:space="preserve"> </w:t>
      </w:r>
      <w:r>
        <w:rPr>
          <w:sz w:val="24"/>
        </w:rPr>
        <w:t>semester</w:t>
      </w:r>
      <w:r>
        <w:rPr>
          <w:spacing w:val="-1"/>
          <w:sz w:val="24"/>
        </w:rPr>
        <w:t xml:space="preserve"> </w:t>
      </w:r>
      <w:r>
        <w:rPr>
          <w:sz w:val="24"/>
        </w:rPr>
        <w:t>or</w:t>
      </w:r>
      <w:r>
        <w:rPr>
          <w:spacing w:val="-1"/>
          <w:sz w:val="24"/>
        </w:rPr>
        <w:t xml:space="preserve"> </w:t>
      </w:r>
      <w:r>
        <w:rPr>
          <w:sz w:val="24"/>
        </w:rPr>
        <w:t>term. A</w:t>
      </w:r>
      <w:r>
        <w:rPr>
          <w:spacing w:val="-1"/>
          <w:sz w:val="24"/>
        </w:rPr>
        <w:t xml:space="preserve"> </w:t>
      </w:r>
      <w:r>
        <w:rPr>
          <w:sz w:val="24"/>
        </w:rPr>
        <w:t>faculty</w:t>
      </w:r>
      <w:r>
        <w:rPr>
          <w:spacing w:val="-3"/>
          <w:sz w:val="24"/>
        </w:rPr>
        <w:t xml:space="preserve"> </w:t>
      </w:r>
      <w:r>
        <w:rPr>
          <w:sz w:val="24"/>
        </w:rPr>
        <w:t>member</w:t>
      </w:r>
      <w:r>
        <w:rPr>
          <w:spacing w:val="-1"/>
          <w:sz w:val="24"/>
        </w:rPr>
        <w:t xml:space="preserve"> </w:t>
      </w:r>
      <w:r>
        <w:rPr>
          <w:sz w:val="24"/>
        </w:rPr>
        <w:t>shall not teach more than</w:t>
      </w:r>
      <w:r>
        <w:rPr>
          <w:spacing w:val="-2"/>
          <w:sz w:val="24"/>
        </w:rPr>
        <w:t xml:space="preserve"> </w:t>
      </w:r>
      <w:r>
        <w:rPr>
          <w:sz w:val="24"/>
        </w:rPr>
        <w:t>one</w:t>
      </w:r>
      <w:r>
        <w:rPr>
          <w:spacing w:val="-3"/>
          <w:sz w:val="24"/>
        </w:rPr>
        <w:t xml:space="preserve"> </w:t>
      </w:r>
      <w:r>
        <w:rPr>
          <w:sz w:val="24"/>
        </w:rPr>
        <w:t>independent</w:t>
      </w:r>
      <w:r>
        <w:rPr>
          <w:spacing w:val="-2"/>
          <w:sz w:val="24"/>
        </w:rPr>
        <w:t xml:space="preserve"> </w:t>
      </w:r>
      <w:r>
        <w:rPr>
          <w:sz w:val="24"/>
        </w:rPr>
        <w:t>study</w:t>
      </w:r>
      <w:r>
        <w:rPr>
          <w:spacing w:val="-7"/>
          <w:sz w:val="24"/>
        </w:rPr>
        <w:t xml:space="preserve"> </w:t>
      </w:r>
      <w:r>
        <w:rPr>
          <w:sz w:val="24"/>
        </w:rPr>
        <w:t>or</w:t>
      </w:r>
      <w:r>
        <w:rPr>
          <w:spacing w:val="-1"/>
          <w:sz w:val="24"/>
        </w:rPr>
        <w:t xml:space="preserve"> </w:t>
      </w:r>
      <w:r>
        <w:rPr>
          <w:sz w:val="24"/>
        </w:rPr>
        <w:t>arranged</w:t>
      </w:r>
      <w:r>
        <w:rPr>
          <w:spacing w:val="-2"/>
          <w:sz w:val="24"/>
        </w:rPr>
        <w:t xml:space="preserve"> </w:t>
      </w:r>
      <w:r>
        <w:rPr>
          <w:sz w:val="24"/>
        </w:rPr>
        <w:t>course</w:t>
      </w:r>
      <w:r>
        <w:rPr>
          <w:spacing w:val="-3"/>
          <w:sz w:val="24"/>
        </w:rPr>
        <w:t xml:space="preserve"> </w:t>
      </w:r>
      <w:r>
        <w:rPr>
          <w:sz w:val="24"/>
        </w:rPr>
        <w:t>per</w:t>
      </w:r>
      <w:r>
        <w:rPr>
          <w:spacing w:val="-1"/>
          <w:sz w:val="24"/>
        </w:rPr>
        <w:t xml:space="preserve"> </w:t>
      </w:r>
      <w:r>
        <w:rPr>
          <w:sz w:val="24"/>
        </w:rPr>
        <w:t>semester.</w:t>
      </w:r>
      <w:r>
        <w:rPr>
          <w:spacing w:val="-2"/>
          <w:sz w:val="24"/>
        </w:rPr>
        <w:t xml:space="preserve"> </w:t>
      </w:r>
      <w:r>
        <w:rPr>
          <w:sz w:val="24"/>
        </w:rPr>
        <w:t>This</w:t>
      </w:r>
      <w:r>
        <w:rPr>
          <w:spacing w:val="-2"/>
          <w:sz w:val="24"/>
        </w:rPr>
        <w:t xml:space="preserve"> </w:t>
      </w:r>
      <w:r>
        <w:rPr>
          <w:sz w:val="24"/>
        </w:rPr>
        <w:t>policy</w:t>
      </w:r>
      <w:r>
        <w:rPr>
          <w:spacing w:val="-7"/>
          <w:sz w:val="24"/>
        </w:rPr>
        <w:t xml:space="preserve"> </w:t>
      </w:r>
      <w:r>
        <w:rPr>
          <w:sz w:val="24"/>
        </w:rPr>
        <w:t>does</w:t>
      </w:r>
      <w:r>
        <w:rPr>
          <w:spacing w:val="-2"/>
          <w:sz w:val="24"/>
        </w:rPr>
        <w:t xml:space="preserve"> </w:t>
      </w:r>
      <w:r>
        <w:rPr>
          <w:sz w:val="24"/>
        </w:rPr>
        <w:t>not apply to an internship, a practicum, individual instruction in music, student teaching, or these courses.</w:t>
      </w:r>
    </w:p>
    <w:p w14:paraId="36D49444" w14:textId="77777777" w:rsidR="009656AD" w:rsidRDefault="009656AD">
      <w:pPr>
        <w:pStyle w:val="BodyText"/>
        <w:ind w:left="0"/>
      </w:pPr>
    </w:p>
    <w:p w14:paraId="1448BEF6" w14:textId="77777777" w:rsidR="009656AD" w:rsidRDefault="004626C8">
      <w:pPr>
        <w:pStyle w:val="ListParagraph"/>
        <w:numPr>
          <w:ilvl w:val="1"/>
          <w:numId w:val="1"/>
        </w:numPr>
        <w:tabs>
          <w:tab w:val="left" w:pos="1559"/>
        </w:tabs>
        <w:spacing w:before="1"/>
        <w:ind w:left="1559" w:hanging="719"/>
        <w:rPr>
          <w:sz w:val="24"/>
        </w:rPr>
      </w:pPr>
      <w:r>
        <w:rPr>
          <w:sz w:val="24"/>
        </w:rPr>
        <w:t>When</w:t>
      </w:r>
      <w:r>
        <w:rPr>
          <w:spacing w:val="-3"/>
          <w:sz w:val="24"/>
        </w:rPr>
        <w:t xml:space="preserve"> </w:t>
      </w:r>
      <w:r>
        <w:rPr>
          <w:sz w:val="24"/>
        </w:rPr>
        <w:t>the</w:t>
      </w:r>
      <w:r>
        <w:rPr>
          <w:spacing w:val="-2"/>
          <w:sz w:val="24"/>
        </w:rPr>
        <w:t xml:space="preserve"> </w:t>
      </w:r>
      <w:r>
        <w:rPr>
          <w:sz w:val="24"/>
        </w:rPr>
        <w:t>creation of</w:t>
      </w:r>
      <w:r>
        <w:rPr>
          <w:spacing w:val="-2"/>
          <w:sz w:val="24"/>
        </w:rPr>
        <w:t xml:space="preserve"> </w:t>
      </w:r>
      <w:r>
        <w:rPr>
          <w:sz w:val="24"/>
        </w:rPr>
        <w:t>such</w:t>
      </w:r>
      <w:r>
        <w:rPr>
          <w:spacing w:val="-1"/>
          <w:sz w:val="24"/>
        </w:rPr>
        <w:t xml:space="preserve"> </w:t>
      </w:r>
      <w:r>
        <w:rPr>
          <w:sz w:val="24"/>
        </w:rPr>
        <w:t>a</w:t>
      </w:r>
      <w:r>
        <w:rPr>
          <w:spacing w:val="-1"/>
          <w:sz w:val="24"/>
        </w:rPr>
        <w:t xml:space="preserve"> </w:t>
      </w:r>
      <w:r>
        <w:rPr>
          <w:sz w:val="24"/>
        </w:rPr>
        <w:t>course</w:t>
      </w:r>
      <w:r>
        <w:rPr>
          <w:spacing w:val="-2"/>
          <w:sz w:val="24"/>
        </w:rPr>
        <w:t xml:space="preserve"> </w:t>
      </w:r>
      <w:r>
        <w:rPr>
          <w:sz w:val="24"/>
        </w:rPr>
        <w:t>section as</w:t>
      </w:r>
      <w:r>
        <w:rPr>
          <w:spacing w:val="-1"/>
          <w:sz w:val="24"/>
        </w:rPr>
        <w:t xml:space="preserve"> </w:t>
      </w:r>
      <w:r>
        <w:rPr>
          <w:sz w:val="24"/>
        </w:rPr>
        <w:t>defined</w:t>
      </w:r>
      <w:r>
        <w:rPr>
          <w:spacing w:val="-1"/>
          <w:sz w:val="24"/>
        </w:rPr>
        <w:t xml:space="preserve"> </w:t>
      </w:r>
      <w:r>
        <w:rPr>
          <w:sz w:val="24"/>
        </w:rPr>
        <w:t>in paragraph</w:t>
      </w:r>
      <w:r>
        <w:rPr>
          <w:spacing w:val="-1"/>
          <w:sz w:val="24"/>
        </w:rPr>
        <w:t xml:space="preserve"> </w:t>
      </w:r>
      <w:r>
        <w:rPr>
          <w:sz w:val="24"/>
        </w:rPr>
        <w:t>one</w:t>
      </w:r>
      <w:r>
        <w:rPr>
          <w:spacing w:val="-6"/>
          <w:sz w:val="24"/>
        </w:rPr>
        <w:t xml:space="preserve"> </w:t>
      </w:r>
      <w:r>
        <w:rPr>
          <w:spacing w:val="-5"/>
          <w:sz w:val="24"/>
        </w:rPr>
        <w:t>is</w:t>
      </w:r>
    </w:p>
    <w:p w14:paraId="45D29711" w14:textId="77777777" w:rsidR="009656AD" w:rsidRDefault="004626C8">
      <w:pPr>
        <w:pStyle w:val="BodyText"/>
        <w:spacing w:before="2"/>
        <w:ind w:right="140"/>
      </w:pPr>
      <w:r>
        <w:t>desired,</w:t>
      </w:r>
      <w:r>
        <w:rPr>
          <w:spacing w:val="-3"/>
        </w:rPr>
        <w:t xml:space="preserve"> </w:t>
      </w:r>
      <w:r>
        <w:t>the</w:t>
      </w:r>
      <w:r>
        <w:rPr>
          <w:spacing w:val="-3"/>
        </w:rPr>
        <w:t xml:space="preserve"> </w:t>
      </w:r>
      <w:r>
        <w:t>proposing</w:t>
      </w:r>
      <w:r>
        <w:rPr>
          <w:spacing w:val="-5"/>
        </w:rPr>
        <w:t xml:space="preserve"> </w:t>
      </w:r>
      <w:r>
        <w:t>faculty</w:t>
      </w:r>
      <w:r>
        <w:rPr>
          <w:spacing w:val="-7"/>
        </w:rPr>
        <w:t xml:space="preserve"> </w:t>
      </w:r>
      <w:r>
        <w:t>member</w:t>
      </w:r>
      <w:r>
        <w:rPr>
          <w:spacing w:val="-3"/>
        </w:rPr>
        <w:t xml:space="preserve"> </w:t>
      </w:r>
      <w:r>
        <w:t>must</w:t>
      </w:r>
      <w:r>
        <w:rPr>
          <w:spacing w:val="-3"/>
        </w:rPr>
        <w:t xml:space="preserve"> </w:t>
      </w:r>
      <w:r>
        <w:t>prepare</w:t>
      </w:r>
      <w:r>
        <w:rPr>
          <w:spacing w:val="-3"/>
        </w:rPr>
        <w:t xml:space="preserve"> </w:t>
      </w:r>
      <w:r>
        <w:t>and</w:t>
      </w:r>
      <w:r>
        <w:rPr>
          <w:spacing w:val="-3"/>
        </w:rPr>
        <w:t xml:space="preserve"> </w:t>
      </w:r>
      <w:r>
        <w:t>submit</w:t>
      </w:r>
      <w:r>
        <w:rPr>
          <w:spacing w:val="-3"/>
        </w:rPr>
        <w:t xml:space="preserve"> </w:t>
      </w:r>
      <w:r>
        <w:t>to</w:t>
      </w:r>
      <w:r>
        <w:rPr>
          <w:spacing w:val="-3"/>
        </w:rPr>
        <w:t xml:space="preserve"> </w:t>
      </w:r>
      <w:r>
        <w:t>the</w:t>
      </w:r>
      <w:r>
        <w:rPr>
          <w:spacing w:val="-3"/>
        </w:rPr>
        <w:t xml:space="preserve"> </w:t>
      </w:r>
      <w:r>
        <w:t>chair</w:t>
      </w:r>
      <w:r>
        <w:rPr>
          <w:spacing w:val="-2"/>
        </w:rPr>
        <w:t xml:space="preserve"> </w:t>
      </w:r>
      <w:r>
        <w:t>of</w:t>
      </w:r>
      <w:r>
        <w:rPr>
          <w:spacing w:val="-3"/>
        </w:rPr>
        <w:t xml:space="preserve"> </w:t>
      </w:r>
      <w:r>
        <w:t xml:space="preserve">the department an outline of study which details the work to be done by the student. This outline of study should include a description of resources to be used by the student, the activities in which the student will engage during the course, and </w:t>
      </w:r>
      <w:r>
        <w:t>the measures by which the student will be evaluated at the conclusion of the course. In the case of regularly organized courses being taught under an arranged designation, the proposing faculty member should also address in the outline of study the ways in</w:t>
      </w:r>
      <w:r>
        <w:t xml:space="preserve"> which the normal classroom activities will be replaced in the arranged course.</w:t>
      </w:r>
    </w:p>
    <w:p w14:paraId="3AFA4DC1" w14:textId="77777777" w:rsidR="009656AD" w:rsidRDefault="004626C8">
      <w:pPr>
        <w:pStyle w:val="BodyText"/>
        <w:spacing w:before="195" w:line="216" w:lineRule="auto"/>
      </w:pPr>
      <w:r>
        <w:t>The proposing faculty member and the student must sign the proposal form, with the</w:t>
      </w:r>
      <w:r>
        <w:rPr>
          <w:spacing w:val="-3"/>
        </w:rPr>
        <w:t xml:space="preserve"> </w:t>
      </w:r>
      <w:r>
        <w:t>signed copy</w:t>
      </w:r>
      <w:r>
        <w:rPr>
          <w:spacing w:val="-7"/>
        </w:rPr>
        <w:t xml:space="preserve"> </w:t>
      </w:r>
      <w:r>
        <w:t>forwarded</w:t>
      </w:r>
      <w:r>
        <w:rPr>
          <w:spacing w:val="-2"/>
        </w:rPr>
        <w:t xml:space="preserve"> </w:t>
      </w:r>
      <w:r>
        <w:t>to</w:t>
      </w:r>
      <w:r>
        <w:rPr>
          <w:spacing w:val="-2"/>
        </w:rPr>
        <w:t xml:space="preserve"> </w:t>
      </w:r>
      <w:r>
        <w:t>the</w:t>
      </w:r>
      <w:r>
        <w:rPr>
          <w:spacing w:val="-3"/>
        </w:rPr>
        <w:t xml:space="preserve"> </w:t>
      </w:r>
      <w:r>
        <w:t>department</w:t>
      </w:r>
      <w:r>
        <w:rPr>
          <w:spacing w:val="-2"/>
        </w:rPr>
        <w:t xml:space="preserve"> </w:t>
      </w:r>
      <w:r>
        <w:t>chair</w:t>
      </w:r>
      <w:r>
        <w:rPr>
          <w:spacing w:val="-1"/>
        </w:rPr>
        <w:t xml:space="preserve"> </w:t>
      </w:r>
      <w:r>
        <w:t>prior</w:t>
      </w:r>
      <w:r>
        <w:rPr>
          <w:spacing w:val="-3"/>
        </w:rPr>
        <w:t xml:space="preserve"> </w:t>
      </w:r>
      <w:r>
        <w:t>to</w:t>
      </w:r>
      <w:r>
        <w:rPr>
          <w:spacing w:val="-2"/>
        </w:rPr>
        <w:t xml:space="preserve"> </w:t>
      </w:r>
      <w:r>
        <w:t>the</w:t>
      </w:r>
      <w:r>
        <w:rPr>
          <w:spacing w:val="-4"/>
        </w:rPr>
        <w:t xml:space="preserve"> </w:t>
      </w:r>
      <w:r>
        <w:t>twelfth</w:t>
      </w:r>
      <w:r>
        <w:rPr>
          <w:spacing w:val="-2"/>
        </w:rPr>
        <w:t xml:space="preserve"> </w:t>
      </w:r>
      <w:r>
        <w:t>day</w:t>
      </w:r>
      <w:r>
        <w:rPr>
          <w:spacing w:val="-7"/>
        </w:rPr>
        <w:t xml:space="preserve"> </w:t>
      </w:r>
      <w:r>
        <w:t>of</w:t>
      </w:r>
      <w:r>
        <w:rPr>
          <w:spacing w:val="-3"/>
        </w:rPr>
        <w:t xml:space="preserve"> </w:t>
      </w:r>
      <w:r>
        <w:t xml:space="preserve">class (or fourth </w:t>
      </w:r>
      <w:r>
        <w:t>class day</w:t>
      </w:r>
      <w:r>
        <w:rPr>
          <w:spacing w:val="-4"/>
        </w:rPr>
        <w:t xml:space="preserve"> </w:t>
      </w:r>
      <w:r>
        <w:t>in short summer terms). The Independent Study/Arrangement Courses form is located in the Appendix.</w:t>
      </w:r>
    </w:p>
    <w:p w14:paraId="2F85B224" w14:textId="77777777" w:rsidR="009656AD" w:rsidRDefault="009656AD">
      <w:pPr>
        <w:pStyle w:val="BodyText"/>
        <w:spacing w:before="4"/>
        <w:ind w:left="0"/>
      </w:pPr>
    </w:p>
    <w:p w14:paraId="370FDE6E" w14:textId="77777777" w:rsidR="009656AD" w:rsidRDefault="004626C8">
      <w:pPr>
        <w:pStyle w:val="ListParagraph"/>
        <w:numPr>
          <w:ilvl w:val="1"/>
          <w:numId w:val="1"/>
        </w:numPr>
        <w:tabs>
          <w:tab w:val="left" w:pos="1560"/>
        </w:tabs>
        <w:spacing w:before="1"/>
        <w:ind w:right="207"/>
        <w:rPr>
          <w:sz w:val="24"/>
        </w:rPr>
      </w:pPr>
      <w:r>
        <w:rPr>
          <w:sz w:val="24"/>
        </w:rPr>
        <w:t>The department chair shall ensure that the proposed course will meet departmental</w:t>
      </w:r>
      <w:r>
        <w:rPr>
          <w:spacing w:val="-4"/>
          <w:sz w:val="24"/>
        </w:rPr>
        <w:t xml:space="preserve"> </w:t>
      </w:r>
      <w:r>
        <w:rPr>
          <w:sz w:val="24"/>
        </w:rPr>
        <w:t>standards</w:t>
      </w:r>
      <w:r>
        <w:rPr>
          <w:spacing w:val="-4"/>
          <w:sz w:val="24"/>
        </w:rPr>
        <w:t xml:space="preserve"> </w:t>
      </w:r>
      <w:r>
        <w:rPr>
          <w:sz w:val="24"/>
        </w:rPr>
        <w:t>and</w:t>
      </w:r>
      <w:r>
        <w:rPr>
          <w:spacing w:val="-4"/>
          <w:sz w:val="24"/>
        </w:rPr>
        <w:t xml:space="preserve"> </w:t>
      </w:r>
      <w:r>
        <w:rPr>
          <w:sz w:val="24"/>
        </w:rPr>
        <w:t>advance</w:t>
      </w:r>
      <w:r>
        <w:rPr>
          <w:spacing w:val="-5"/>
          <w:sz w:val="24"/>
        </w:rPr>
        <w:t xml:space="preserve"> </w:t>
      </w:r>
      <w:r>
        <w:rPr>
          <w:sz w:val="24"/>
        </w:rPr>
        <w:t>the</w:t>
      </w:r>
      <w:r>
        <w:rPr>
          <w:spacing w:val="-5"/>
          <w:sz w:val="24"/>
        </w:rPr>
        <w:t xml:space="preserve"> </w:t>
      </w:r>
      <w:r>
        <w:rPr>
          <w:sz w:val="24"/>
        </w:rPr>
        <w:t>mission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department.</w:t>
      </w:r>
      <w:r>
        <w:rPr>
          <w:spacing w:val="-4"/>
          <w:sz w:val="24"/>
        </w:rPr>
        <w:t xml:space="preserve"> </w:t>
      </w:r>
      <w:r>
        <w:rPr>
          <w:sz w:val="24"/>
        </w:rPr>
        <w:t>Upon</w:t>
      </w:r>
      <w:r>
        <w:rPr>
          <w:spacing w:val="-4"/>
          <w:sz w:val="24"/>
        </w:rPr>
        <w:t xml:space="preserve"> </w:t>
      </w:r>
      <w:r>
        <w:rPr>
          <w:sz w:val="24"/>
        </w:rPr>
        <w:t>receip</w:t>
      </w:r>
      <w:r>
        <w:rPr>
          <w:sz w:val="24"/>
        </w:rPr>
        <w:t>t, the department chair shall forward the signed copy to the dean of the college.</w:t>
      </w:r>
    </w:p>
    <w:p w14:paraId="76D4E325" w14:textId="77777777" w:rsidR="009656AD" w:rsidRDefault="004626C8">
      <w:pPr>
        <w:pStyle w:val="ListParagraph"/>
        <w:numPr>
          <w:ilvl w:val="1"/>
          <w:numId w:val="1"/>
        </w:numPr>
        <w:tabs>
          <w:tab w:val="left" w:pos="1560"/>
        </w:tabs>
        <w:spacing w:before="189"/>
        <w:ind w:right="383"/>
        <w:rPr>
          <w:sz w:val="24"/>
        </w:rPr>
      </w:pPr>
      <w:r>
        <w:rPr>
          <w:sz w:val="24"/>
        </w:rPr>
        <w:t>The</w:t>
      </w:r>
      <w:r>
        <w:rPr>
          <w:spacing w:val="-4"/>
          <w:sz w:val="24"/>
        </w:rPr>
        <w:t xml:space="preserve"> </w:t>
      </w:r>
      <w:r>
        <w:rPr>
          <w:sz w:val="24"/>
        </w:rPr>
        <w:t>dean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college</w:t>
      </w:r>
      <w:r>
        <w:rPr>
          <w:spacing w:val="-4"/>
          <w:sz w:val="24"/>
        </w:rPr>
        <w:t xml:space="preserve"> </w:t>
      </w:r>
      <w:r>
        <w:rPr>
          <w:sz w:val="24"/>
        </w:rPr>
        <w:t>shall</w:t>
      </w:r>
      <w:r>
        <w:rPr>
          <w:spacing w:val="-3"/>
          <w:sz w:val="24"/>
        </w:rPr>
        <w:t xml:space="preserve"> </w:t>
      </w:r>
      <w:r>
        <w:rPr>
          <w:sz w:val="24"/>
        </w:rPr>
        <w:t>review</w:t>
      </w:r>
      <w:r>
        <w:rPr>
          <w:spacing w:val="-4"/>
          <w:sz w:val="24"/>
        </w:rPr>
        <w:t xml:space="preserve"> </w:t>
      </w:r>
      <w:r>
        <w:rPr>
          <w:sz w:val="24"/>
        </w:rPr>
        <w:t>the</w:t>
      </w:r>
      <w:r>
        <w:rPr>
          <w:spacing w:val="-4"/>
          <w:sz w:val="24"/>
        </w:rPr>
        <w:t xml:space="preserve"> </w:t>
      </w:r>
      <w:r>
        <w:rPr>
          <w:sz w:val="24"/>
        </w:rPr>
        <w:t>proposal</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uniform</w:t>
      </w:r>
      <w:r>
        <w:rPr>
          <w:spacing w:val="-15"/>
          <w:sz w:val="24"/>
        </w:rPr>
        <w:t xml:space="preserve"> </w:t>
      </w:r>
      <w:r>
        <w:rPr>
          <w:sz w:val="24"/>
        </w:rPr>
        <w:t>compliance with the Policy on Independent Study and Arrangement Courses.</w:t>
      </w:r>
    </w:p>
    <w:sectPr w:rsidR="009656AD">
      <w:pgSz w:w="12240" w:h="15840"/>
      <w:pgMar w:top="1840" w:right="1340" w:bottom="960" w:left="1320" w:header="1155"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DDD01" w14:textId="77777777" w:rsidR="003C1E2E" w:rsidRDefault="003C1E2E">
      <w:r>
        <w:separator/>
      </w:r>
    </w:p>
  </w:endnote>
  <w:endnote w:type="continuationSeparator" w:id="0">
    <w:p w14:paraId="7A3D97AD" w14:textId="77777777" w:rsidR="003C1E2E" w:rsidRDefault="003C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18F7" w14:textId="77777777" w:rsidR="009656AD" w:rsidRDefault="004626C8">
    <w:pPr>
      <w:pStyle w:val="BodyText"/>
      <w:spacing w:line="14" w:lineRule="auto"/>
      <w:ind w:left="0"/>
      <w:rPr>
        <w:sz w:val="20"/>
      </w:rPr>
    </w:pPr>
    <w:r>
      <w:rPr>
        <w:noProof/>
      </w:rPr>
      <mc:AlternateContent>
        <mc:Choice Requires="wps">
          <w:drawing>
            <wp:anchor distT="0" distB="0" distL="0" distR="0" simplePos="0" relativeHeight="487525376" behindDoc="1" locked="0" layoutInCell="1" allowOverlap="1" wp14:anchorId="2ECD04FE" wp14:editId="0A45562C">
              <wp:simplePos x="0" y="0"/>
              <wp:positionH relativeFrom="page">
                <wp:posOffset>3759708</wp:posOffset>
              </wp:positionH>
              <wp:positionV relativeFrom="page">
                <wp:posOffset>9433078</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375AA243" w14:textId="77777777" w:rsidR="009656AD" w:rsidRDefault="004626C8">
                          <w:pPr>
                            <w:spacing w:before="11"/>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2ECD04FE" id="_x0000_t202" coordsize="21600,21600" o:spt="202" path="m,l,21600r21600,l21600,xe">
              <v:stroke joinstyle="miter"/>
              <v:path gradientshapeok="t" o:connecttype="rect"/>
            </v:shapetype>
            <v:shape id="Textbox 2" o:spid="_x0000_s1027" type="#_x0000_t202" style="position:absolute;margin-left:296.05pt;margin-top:742.75pt;width:18.05pt;height:14.25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" filled="f" stroked="f">
              <v:textbox inset="0,0,0,0">
                <w:txbxContent>
                  <w:p w14:paraId="375AA243" w14:textId="77777777" w:rsidR="009656AD" w:rsidRDefault="004626C8">
                    <w:pPr>
                      <w:spacing w:before="11"/>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C0225" w14:textId="77777777" w:rsidR="003C1E2E" w:rsidRDefault="003C1E2E">
      <w:r>
        <w:separator/>
      </w:r>
    </w:p>
  </w:footnote>
  <w:footnote w:type="continuationSeparator" w:id="0">
    <w:p w14:paraId="53667435" w14:textId="77777777" w:rsidR="003C1E2E" w:rsidRDefault="003C1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8F71" w14:textId="77777777" w:rsidR="009656AD" w:rsidRDefault="004626C8">
    <w:pPr>
      <w:pStyle w:val="BodyText"/>
      <w:spacing w:line="14" w:lineRule="auto"/>
      <w:ind w:left="0"/>
      <w:rPr>
        <w:sz w:val="20"/>
      </w:rPr>
    </w:pPr>
    <w:r>
      <w:rPr>
        <w:noProof/>
      </w:rPr>
      <mc:AlternateContent>
        <mc:Choice Requires="wps">
          <w:drawing>
            <wp:anchor distT="0" distB="0" distL="0" distR="0" simplePos="0" relativeHeight="487524864" behindDoc="1" locked="0" layoutInCell="1" allowOverlap="1" wp14:anchorId="4C4681CF" wp14:editId="47EECA20">
              <wp:simplePos x="0" y="0"/>
              <wp:positionH relativeFrom="page">
                <wp:posOffset>2544572</wp:posOffset>
              </wp:positionH>
              <wp:positionV relativeFrom="page">
                <wp:posOffset>720470</wp:posOffset>
              </wp:positionV>
              <wp:extent cx="2683510" cy="356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3510" cy="356235"/>
                      </a:xfrm>
                      <a:prstGeom prst="rect">
                        <a:avLst/>
                      </a:prstGeom>
                    </wps:spPr>
                    <wps:txbx>
                      <w:txbxContent>
                        <w:p w14:paraId="21079DEB" w14:textId="77777777" w:rsidR="009656AD" w:rsidRDefault="004626C8">
                          <w:pPr>
                            <w:spacing w:before="11"/>
                            <w:ind w:left="5" w:right="5"/>
                            <w:jc w:val="center"/>
                            <w:rPr>
                              <w:rFonts w:ascii="Arial"/>
                              <w:b/>
                              <w:sz w:val="28"/>
                            </w:rPr>
                          </w:pPr>
                          <w:r>
                            <w:rPr>
                              <w:rFonts w:ascii="Arial"/>
                              <w:b/>
                              <w:sz w:val="28"/>
                            </w:rPr>
                            <w:t>SUL</w:t>
                          </w:r>
                          <w:r>
                            <w:rPr>
                              <w:rFonts w:ascii="Arial"/>
                              <w:b/>
                              <w:spacing w:val="-6"/>
                              <w:sz w:val="28"/>
                            </w:rPr>
                            <w:t xml:space="preserve"> </w:t>
                          </w:r>
                          <w:r>
                            <w:rPr>
                              <w:rFonts w:ascii="Arial"/>
                              <w:b/>
                              <w:sz w:val="28"/>
                            </w:rPr>
                            <w:t>ROSS</w:t>
                          </w:r>
                          <w:r>
                            <w:rPr>
                              <w:rFonts w:ascii="Arial"/>
                              <w:b/>
                              <w:spacing w:val="-5"/>
                              <w:sz w:val="28"/>
                            </w:rPr>
                            <w:t xml:space="preserve"> </w:t>
                          </w:r>
                          <w:r>
                            <w:rPr>
                              <w:rFonts w:ascii="Arial"/>
                              <w:b/>
                              <w:sz w:val="28"/>
                            </w:rPr>
                            <w:t>STATE</w:t>
                          </w:r>
                          <w:r>
                            <w:rPr>
                              <w:rFonts w:ascii="Arial"/>
                              <w:b/>
                              <w:spacing w:val="-2"/>
                              <w:sz w:val="28"/>
                            </w:rPr>
                            <w:t xml:space="preserve"> UNIVERSITY</w:t>
                          </w:r>
                        </w:p>
                        <w:p w14:paraId="3C42023C" w14:textId="77777777" w:rsidR="009656AD" w:rsidRDefault="004626C8">
                          <w:pPr>
                            <w:ind w:left="5"/>
                            <w:jc w:val="center"/>
                            <w:rPr>
                              <w:rFonts w:ascii="Arial"/>
                              <w:i/>
                              <w:sz w:val="18"/>
                            </w:rPr>
                          </w:pPr>
                          <w:r>
                            <w:rPr>
                              <w:rFonts w:ascii="Arial"/>
                              <w:i/>
                              <w:sz w:val="18"/>
                            </w:rPr>
                            <w:t>A</w:t>
                          </w:r>
                          <w:r>
                            <w:rPr>
                              <w:rFonts w:ascii="Arial"/>
                              <w:i/>
                              <w:spacing w:val="-2"/>
                              <w:sz w:val="18"/>
                            </w:rPr>
                            <w:t xml:space="preserve"> </w:t>
                          </w:r>
                          <w:r>
                            <w:rPr>
                              <w:rFonts w:ascii="Arial"/>
                              <w:i/>
                              <w:sz w:val="18"/>
                            </w:rPr>
                            <w:t>Member</w:t>
                          </w:r>
                          <w:r>
                            <w:rPr>
                              <w:rFonts w:ascii="Arial"/>
                              <w:i/>
                              <w:spacing w:val="-2"/>
                              <w:sz w:val="18"/>
                            </w:rPr>
                            <w:t xml:space="preserve"> </w:t>
                          </w:r>
                          <w:r>
                            <w:rPr>
                              <w:rFonts w:ascii="Arial"/>
                              <w:i/>
                              <w:sz w:val="18"/>
                            </w:rPr>
                            <w:t>of</w:t>
                          </w:r>
                          <w:r>
                            <w:rPr>
                              <w:rFonts w:ascii="Arial"/>
                              <w:i/>
                              <w:spacing w:val="-1"/>
                              <w:sz w:val="18"/>
                            </w:rPr>
                            <w:t xml:space="preserve"> </w:t>
                          </w:r>
                          <w:r>
                            <w:rPr>
                              <w:rFonts w:ascii="Arial"/>
                              <w:i/>
                              <w:sz w:val="18"/>
                            </w:rPr>
                            <w:t>the</w:t>
                          </w:r>
                          <w:r>
                            <w:rPr>
                              <w:rFonts w:ascii="Arial"/>
                              <w:i/>
                              <w:spacing w:val="-1"/>
                              <w:sz w:val="18"/>
                            </w:rPr>
                            <w:t xml:space="preserve"> </w:t>
                          </w:r>
                          <w:r>
                            <w:rPr>
                              <w:rFonts w:ascii="Arial"/>
                              <w:i/>
                              <w:sz w:val="18"/>
                            </w:rPr>
                            <w:t>Texas</w:t>
                          </w:r>
                          <w:r>
                            <w:rPr>
                              <w:rFonts w:ascii="Arial"/>
                              <w:i/>
                              <w:spacing w:val="-2"/>
                              <w:sz w:val="18"/>
                            </w:rPr>
                            <w:t xml:space="preserve"> </w:t>
                          </w:r>
                          <w:r>
                            <w:rPr>
                              <w:rFonts w:ascii="Arial"/>
                              <w:i/>
                              <w:sz w:val="18"/>
                            </w:rPr>
                            <w:t>State</w:t>
                          </w:r>
                          <w:r>
                            <w:rPr>
                              <w:rFonts w:ascii="Arial"/>
                              <w:i/>
                              <w:spacing w:val="-6"/>
                              <w:sz w:val="18"/>
                            </w:rPr>
                            <w:t xml:space="preserve"> </w:t>
                          </w:r>
                          <w:r>
                            <w:rPr>
                              <w:rFonts w:ascii="Arial"/>
                              <w:i/>
                              <w:sz w:val="18"/>
                            </w:rPr>
                            <w:t xml:space="preserve">University </w:t>
                          </w:r>
                          <w:r>
                            <w:rPr>
                              <w:rFonts w:ascii="Arial"/>
                              <w:i/>
                              <w:spacing w:val="-2"/>
                              <w:sz w:val="18"/>
                            </w:rPr>
                            <w:t>System</w:t>
                          </w:r>
                        </w:p>
                      </w:txbxContent>
                    </wps:txbx>
                    <wps:bodyPr wrap="square" lIns="0" tIns="0" rIns="0" bIns="0" rtlCol="0">
                      <a:noAutofit/>
                    </wps:bodyPr>
                  </wps:wsp>
                </a:graphicData>
              </a:graphic>
            </wp:anchor>
          </w:drawing>
        </mc:Choice>
        <mc:Fallback>
          <w:pict>
            <v:shapetype w14:anchorId="4C4681CF" id="_x0000_t202" coordsize="21600,21600" o:spt="202" path="m,l,21600r21600,l21600,xe">
              <v:stroke joinstyle="miter"/>
              <v:path gradientshapeok="t" o:connecttype="rect"/>
            </v:shapetype>
            <v:shape id="Textbox 1" o:spid="_x0000_s1026" type="#_x0000_t202" style="position:absolute;margin-left:200.35pt;margin-top:56.75pt;width:211.3pt;height:28.0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" filled="f" stroked="f">
              <v:textbox inset="0,0,0,0">
                <w:txbxContent>
                  <w:p w14:paraId="21079DEB" w14:textId="77777777" w:rsidR="009656AD" w:rsidRDefault="004626C8">
                    <w:pPr>
                      <w:spacing w:before="11"/>
                      <w:ind w:left="5" w:right="5"/>
                      <w:jc w:val="center"/>
                      <w:rPr>
                        <w:rFonts w:ascii="Arial"/>
                        <w:b/>
                        <w:sz w:val="28"/>
                      </w:rPr>
                    </w:pPr>
                    <w:r>
                      <w:rPr>
                        <w:rFonts w:ascii="Arial"/>
                        <w:b/>
                        <w:sz w:val="28"/>
                      </w:rPr>
                      <w:t>SUL</w:t>
                    </w:r>
                    <w:r>
                      <w:rPr>
                        <w:rFonts w:ascii="Arial"/>
                        <w:b/>
                        <w:spacing w:val="-6"/>
                        <w:sz w:val="28"/>
                      </w:rPr>
                      <w:t xml:space="preserve"> </w:t>
                    </w:r>
                    <w:r>
                      <w:rPr>
                        <w:rFonts w:ascii="Arial"/>
                        <w:b/>
                        <w:sz w:val="28"/>
                      </w:rPr>
                      <w:t>ROSS</w:t>
                    </w:r>
                    <w:r>
                      <w:rPr>
                        <w:rFonts w:ascii="Arial"/>
                        <w:b/>
                        <w:spacing w:val="-5"/>
                        <w:sz w:val="28"/>
                      </w:rPr>
                      <w:t xml:space="preserve"> </w:t>
                    </w:r>
                    <w:r>
                      <w:rPr>
                        <w:rFonts w:ascii="Arial"/>
                        <w:b/>
                        <w:sz w:val="28"/>
                      </w:rPr>
                      <w:t>STATE</w:t>
                    </w:r>
                    <w:r>
                      <w:rPr>
                        <w:rFonts w:ascii="Arial"/>
                        <w:b/>
                        <w:spacing w:val="-2"/>
                        <w:sz w:val="28"/>
                      </w:rPr>
                      <w:t xml:space="preserve"> UNIVERSITY</w:t>
                    </w:r>
                  </w:p>
                  <w:p w14:paraId="3C42023C" w14:textId="77777777" w:rsidR="009656AD" w:rsidRDefault="004626C8">
                    <w:pPr>
                      <w:ind w:left="5"/>
                      <w:jc w:val="center"/>
                      <w:rPr>
                        <w:rFonts w:ascii="Arial"/>
                        <w:i/>
                        <w:sz w:val="18"/>
                      </w:rPr>
                    </w:pPr>
                    <w:r>
                      <w:rPr>
                        <w:rFonts w:ascii="Arial"/>
                        <w:i/>
                        <w:sz w:val="18"/>
                      </w:rPr>
                      <w:t>A</w:t>
                    </w:r>
                    <w:r>
                      <w:rPr>
                        <w:rFonts w:ascii="Arial"/>
                        <w:i/>
                        <w:spacing w:val="-2"/>
                        <w:sz w:val="18"/>
                      </w:rPr>
                      <w:t xml:space="preserve"> </w:t>
                    </w:r>
                    <w:r>
                      <w:rPr>
                        <w:rFonts w:ascii="Arial"/>
                        <w:i/>
                        <w:sz w:val="18"/>
                      </w:rPr>
                      <w:t>Member</w:t>
                    </w:r>
                    <w:r>
                      <w:rPr>
                        <w:rFonts w:ascii="Arial"/>
                        <w:i/>
                        <w:spacing w:val="-2"/>
                        <w:sz w:val="18"/>
                      </w:rPr>
                      <w:t xml:space="preserve"> </w:t>
                    </w:r>
                    <w:r>
                      <w:rPr>
                        <w:rFonts w:ascii="Arial"/>
                        <w:i/>
                        <w:sz w:val="18"/>
                      </w:rPr>
                      <w:t>of</w:t>
                    </w:r>
                    <w:r>
                      <w:rPr>
                        <w:rFonts w:ascii="Arial"/>
                        <w:i/>
                        <w:spacing w:val="-1"/>
                        <w:sz w:val="18"/>
                      </w:rPr>
                      <w:t xml:space="preserve"> </w:t>
                    </w:r>
                    <w:r>
                      <w:rPr>
                        <w:rFonts w:ascii="Arial"/>
                        <w:i/>
                        <w:sz w:val="18"/>
                      </w:rPr>
                      <w:t>the</w:t>
                    </w:r>
                    <w:r>
                      <w:rPr>
                        <w:rFonts w:ascii="Arial"/>
                        <w:i/>
                        <w:spacing w:val="-1"/>
                        <w:sz w:val="18"/>
                      </w:rPr>
                      <w:t xml:space="preserve"> </w:t>
                    </w:r>
                    <w:r>
                      <w:rPr>
                        <w:rFonts w:ascii="Arial"/>
                        <w:i/>
                        <w:sz w:val="18"/>
                      </w:rPr>
                      <w:t>Texas</w:t>
                    </w:r>
                    <w:r>
                      <w:rPr>
                        <w:rFonts w:ascii="Arial"/>
                        <w:i/>
                        <w:spacing w:val="-2"/>
                        <w:sz w:val="18"/>
                      </w:rPr>
                      <w:t xml:space="preserve"> </w:t>
                    </w:r>
                    <w:r>
                      <w:rPr>
                        <w:rFonts w:ascii="Arial"/>
                        <w:i/>
                        <w:sz w:val="18"/>
                      </w:rPr>
                      <w:t>State</w:t>
                    </w:r>
                    <w:r>
                      <w:rPr>
                        <w:rFonts w:ascii="Arial"/>
                        <w:i/>
                        <w:spacing w:val="-6"/>
                        <w:sz w:val="18"/>
                      </w:rPr>
                      <w:t xml:space="preserve"> </w:t>
                    </w:r>
                    <w:r>
                      <w:rPr>
                        <w:rFonts w:ascii="Arial"/>
                        <w:i/>
                        <w:sz w:val="18"/>
                      </w:rPr>
                      <w:t xml:space="preserve">University </w:t>
                    </w:r>
                    <w:r>
                      <w:rPr>
                        <w:rFonts w:ascii="Arial"/>
                        <w:i/>
                        <w:spacing w:val="-2"/>
                        <w:sz w:val="18"/>
                      </w:rPr>
                      <w:t>System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5D3B"/>
    <w:multiLevelType w:val="hybridMultilevel"/>
    <w:tmpl w:val="41F01454"/>
    <w:lvl w:ilvl="0" w:tplc="8A6CDE82">
      <w:start w:val="1"/>
      <w:numFmt w:val="upperLetter"/>
      <w:lvlText w:val="%1."/>
      <w:lvlJc w:val="left"/>
      <w:pPr>
        <w:ind w:left="840" w:hanging="720"/>
      </w:pPr>
      <w:rPr>
        <w:rFonts w:ascii="Times New Roman" w:eastAsia="Times New Roman" w:hAnsi="Times New Roman" w:cs="Times New Roman" w:hint="default"/>
        <w:b w:val="0"/>
        <w:bCs w:val="0"/>
        <w:i w:val="0"/>
        <w:iCs w:val="0"/>
        <w:spacing w:val="-4"/>
        <w:w w:val="98"/>
        <w:sz w:val="24"/>
        <w:szCs w:val="24"/>
        <w:lang w:val="en-US" w:eastAsia="en-US" w:bidi="ar-SA"/>
      </w:rPr>
    </w:lvl>
    <w:lvl w:ilvl="1" w:tplc="C03C6E6C">
      <w:start w:val="1"/>
      <w:numFmt w:val="decimal"/>
      <w:lvlText w:val="%2."/>
      <w:lvlJc w:val="left"/>
      <w:pPr>
        <w:ind w:left="1560" w:hanging="720"/>
      </w:pPr>
      <w:rPr>
        <w:rFonts w:ascii="Times New Roman" w:eastAsia="Times New Roman" w:hAnsi="Times New Roman" w:cs="Times New Roman" w:hint="default"/>
        <w:b w:val="0"/>
        <w:bCs w:val="0"/>
        <w:i w:val="0"/>
        <w:iCs w:val="0"/>
        <w:spacing w:val="-1"/>
        <w:w w:val="98"/>
        <w:sz w:val="24"/>
        <w:szCs w:val="24"/>
        <w:lang w:val="en-US" w:eastAsia="en-US" w:bidi="ar-SA"/>
      </w:rPr>
    </w:lvl>
    <w:lvl w:ilvl="2" w:tplc="04090017">
      <w:start w:val="1"/>
      <w:numFmt w:val="lowerLetter"/>
      <w:lvlText w:val="%3)"/>
      <w:lvlJc w:val="left"/>
      <w:pPr>
        <w:ind w:left="1920" w:hanging="360"/>
      </w:pPr>
    </w:lvl>
    <w:lvl w:ilvl="3" w:tplc="43E63B56">
      <w:numFmt w:val="bullet"/>
      <w:lvlText w:val="•"/>
      <w:lvlJc w:val="left"/>
      <w:pPr>
        <w:ind w:left="2280" w:hanging="720"/>
      </w:pPr>
      <w:rPr>
        <w:rFonts w:hint="default"/>
        <w:lang w:val="en-US" w:eastAsia="en-US" w:bidi="ar-SA"/>
      </w:rPr>
    </w:lvl>
    <w:lvl w:ilvl="4" w:tplc="CCCE70BA">
      <w:numFmt w:val="bullet"/>
      <w:lvlText w:val="•"/>
      <w:lvlJc w:val="left"/>
      <w:pPr>
        <w:ind w:left="3322" w:hanging="720"/>
      </w:pPr>
      <w:rPr>
        <w:rFonts w:hint="default"/>
        <w:lang w:val="en-US" w:eastAsia="en-US" w:bidi="ar-SA"/>
      </w:rPr>
    </w:lvl>
    <w:lvl w:ilvl="5" w:tplc="0B2CD0BC">
      <w:numFmt w:val="bullet"/>
      <w:lvlText w:val="•"/>
      <w:lvlJc w:val="left"/>
      <w:pPr>
        <w:ind w:left="4365" w:hanging="720"/>
      </w:pPr>
      <w:rPr>
        <w:rFonts w:hint="default"/>
        <w:lang w:val="en-US" w:eastAsia="en-US" w:bidi="ar-SA"/>
      </w:rPr>
    </w:lvl>
    <w:lvl w:ilvl="6" w:tplc="61BE17B8">
      <w:numFmt w:val="bullet"/>
      <w:lvlText w:val="•"/>
      <w:lvlJc w:val="left"/>
      <w:pPr>
        <w:ind w:left="5408" w:hanging="720"/>
      </w:pPr>
      <w:rPr>
        <w:rFonts w:hint="default"/>
        <w:lang w:val="en-US" w:eastAsia="en-US" w:bidi="ar-SA"/>
      </w:rPr>
    </w:lvl>
    <w:lvl w:ilvl="7" w:tplc="66D46D2E">
      <w:numFmt w:val="bullet"/>
      <w:lvlText w:val="•"/>
      <w:lvlJc w:val="left"/>
      <w:pPr>
        <w:ind w:left="6451" w:hanging="720"/>
      </w:pPr>
      <w:rPr>
        <w:rFonts w:hint="default"/>
        <w:lang w:val="en-US" w:eastAsia="en-US" w:bidi="ar-SA"/>
      </w:rPr>
    </w:lvl>
    <w:lvl w:ilvl="8" w:tplc="FFD4060C">
      <w:numFmt w:val="bullet"/>
      <w:lvlText w:val="•"/>
      <w:lvlJc w:val="left"/>
      <w:pPr>
        <w:ind w:left="7494" w:hanging="720"/>
      </w:pPr>
      <w:rPr>
        <w:rFonts w:hint="default"/>
        <w:lang w:val="en-US" w:eastAsia="en-US" w:bidi="ar-SA"/>
      </w:rPr>
    </w:lvl>
  </w:abstractNum>
  <w:abstractNum w:abstractNumId="1" w15:restartNumberingAfterBreak="0">
    <w:nsid w:val="0B166A10"/>
    <w:multiLevelType w:val="hybridMultilevel"/>
    <w:tmpl w:val="9CE0A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DB135B"/>
    <w:multiLevelType w:val="hybridMultilevel"/>
    <w:tmpl w:val="728C0126"/>
    <w:lvl w:ilvl="0" w:tplc="8634187E">
      <w:numFmt w:val="bullet"/>
      <w:lvlText w:val="•"/>
      <w:lvlJc w:val="left"/>
      <w:pPr>
        <w:ind w:left="1560" w:hanging="360"/>
      </w:pPr>
      <w:rPr>
        <w:rFonts w:ascii="Times New Roman" w:eastAsia="Times New Roman" w:hAnsi="Times New Roman" w:cs="Times New Roman" w:hint="default"/>
        <w:b w:val="0"/>
        <w:bCs w:val="0"/>
        <w:i w:val="0"/>
        <w:iCs w:val="0"/>
        <w:spacing w:val="0"/>
        <w:w w:val="98"/>
        <w:sz w:val="24"/>
        <w:szCs w:val="24"/>
        <w:lang w:val="en-US" w:eastAsia="en-US" w:bidi="ar-SA"/>
      </w:rPr>
    </w:lvl>
    <w:lvl w:ilvl="1" w:tplc="E2B84DCE">
      <w:numFmt w:val="bullet"/>
      <w:lvlText w:val="•"/>
      <w:lvlJc w:val="left"/>
      <w:pPr>
        <w:ind w:left="2362" w:hanging="360"/>
      </w:pPr>
      <w:rPr>
        <w:rFonts w:hint="default"/>
        <w:lang w:val="en-US" w:eastAsia="en-US" w:bidi="ar-SA"/>
      </w:rPr>
    </w:lvl>
    <w:lvl w:ilvl="2" w:tplc="3C9A3E4E">
      <w:numFmt w:val="bullet"/>
      <w:lvlText w:val="•"/>
      <w:lvlJc w:val="left"/>
      <w:pPr>
        <w:ind w:left="3164" w:hanging="360"/>
      </w:pPr>
      <w:rPr>
        <w:rFonts w:hint="default"/>
        <w:lang w:val="en-US" w:eastAsia="en-US" w:bidi="ar-SA"/>
      </w:rPr>
    </w:lvl>
    <w:lvl w:ilvl="3" w:tplc="864EC29E">
      <w:numFmt w:val="bullet"/>
      <w:lvlText w:val="•"/>
      <w:lvlJc w:val="left"/>
      <w:pPr>
        <w:ind w:left="3966" w:hanging="360"/>
      </w:pPr>
      <w:rPr>
        <w:rFonts w:hint="default"/>
        <w:lang w:val="en-US" w:eastAsia="en-US" w:bidi="ar-SA"/>
      </w:rPr>
    </w:lvl>
    <w:lvl w:ilvl="4" w:tplc="D4AC495C">
      <w:numFmt w:val="bullet"/>
      <w:lvlText w:val="•"/>
      <w:lvlJc w:val="left"/>
      <w:pPr>
        <w:ind w:left="4768" w:hanging="360"/>
      </w:pPr>
      <w:rPr>
        <w:rFonts w:hint="default"/>
        <w:lang w:val="en-US" w:eastAsia="en-US" w:bidi="ar-SA"/>
      </w:rPr>
    </w:lvl>
    <w:lvl w:ilvl="5" w:tplc="DC38DC42">
      <w:numFmt w:val="bullet"/>
      <w:lvlText w:val="•"/>
      <w:lvlJc w:val="left"/>
      <w:pPr>
        <w:ind w:left="5570" w:hanging="360"/>
      </w:pPr>
      <w:rPr>
        <w:rFonts w:hint="default"/>
        <w:lang w:val="en-US" w:eastAsia="en-US" w:bidi="ar-SA"/>
      </w:rPr>
    </w:lvl>
    <w:lvl w:ilvl="6" w:tplc="838061EC">
      <w:numFmt w:val="bullet"/>
      <w:lvlText w:val="•"/>
      <w:lvlJc w:val="left"/>
      <w:pPr>
        <w:ind w:left="6372" w:hanging="360"/>
      </w:pPr>
      <w:rPr>
        <w:rFonts w:hint="default"/>
        <w:lang w:val="en-US" w:eastAsia="en-US" w:bidi="ar-SA"/>
      </w:rPr>
    </w:lvl>
    <w:lvl w:ilvl="7" w:tplc="2B8E5342">
      <w:numFmt w:val="bullet"/>
      <w:lvlText w:val="•"/>
      <w:lvlJc w:val="left"/>
      <w:pPr>
        <w:ind w:left="7174" w:hanging="360"/>
      </w:pPr>
      <w:rPr>
        <w:rFonts w:hint="default"/>
        <w:lang w:val="en-US" w:eastAsia="en-US" w:bidi="ar-SA"/>
      </w:rPr>
    </w:lvl>
    <w:lvl w:ilvl="8" w:tplc="A12A7AF2">
      <w:numFmt w:val="bullet"/>
      <w:lvlText w:val="•"/>
      <w:lvlJc w:val="left"/>
      <w:pPr>
        <w:ind w:left="7976"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AD"/>
    <w:rsid w:val="002639C8"/>
    <w:rsid w:val="003C1E2E"/>
    <w:rsid w:val="004626C8"/>
    <w:rsid w:val="005E1B4A"/>
    <w:rsid w:val="009656AD"/>
    <w:rsid w:val="00BB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4619"/>
  <w15:docId w15:val="{BB21DCFC-4B38-0745-8299-18C8AFF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rPr>
      <w:sz w:val="24"/>
      <w:szCs w:val="24"/>
    </w:rPr>
  </w:style>
  <w:style w:type="paragraph" w:styleId="Title">
    <w:name w:val="Title"/>
    <w:basedOn w:val="Normal"/>
    <w:uiPriority w:val="10"/>
    <w:qFormat/>
    <w:pPr>
      <w:spacing w:before="11"/>
      <w:ind w:left="5" w:right="5"/>
      <w:jc w:val="center"/>
    </w:pPr>
    <w:rPr>
      <w:rFonts w:ascii="Arial" w:eastAsia="Arial" w:hAnsi="Arial" w:cs="Arial"/>
      <w:b/>
      <w:bCs/>
      <w:sz w:val="28"/>
      <w:szCs w:val="28"/>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626C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1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4AFCD34C70A499F12E9509BBD0C9B" ma:contentTypeVersion="18" ma:contentTypeDescription="Create a new document." ma:contentTypeScope="" ma:versionID="de50cc16d3a05a50b5d3de19dc986217">
  <xsd:schema xmlns:xsd="http://www.w3.org/2001/XMLSchema" xmlns:xs="http://www.w3.org/2001/XMLSchema" xmlns:p="http://schemas.microsoft.com/office/2006/metadata/properties" xmlns:ns3="5714d4ab-8b09-42fd-98fa-329625d42b1b" xmlns:ns4="e5a5fc06-f6bb-44a4-bbab-f903df1937be" targetNamespace="http://schemas.microsoft.com/office/2006/metadata/properties" ma:root="true" ma:fieldsID="4fc33cd082e68437abde6634aa6ed31e" ns3:_="" ns4:_="">
    <xsd:import namespace="5714d4ab-8b09-42fd-98fa-329625d42b1b"/>
    <xsd:import namespace="e5a5fc06-f6bb-44a4-bbab-f903df1937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4d4ab-8b09-42fd-98fa-329625d42b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5fc06-f6bb-44a4-bbab-f903df1937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a5fc06-f6bb-44a4-bbab-f903df1937be" xsi:nil="true"/>
  </documentManagement>
</p:properties>
</file>

<file path=customXml/itemProps1.xml><?xml version="1.0" encoding="utf-8"?>
<ds:datastoreItem xmlns:ds="http://schemas.openxmlformats.org/officeDocument/2006/customXml" ds:itemID="{339BB874-1B1E-4D8F-AF2E-2EE892A92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4d4ab-8b09-42fd-98fa-329625d42b1b"/>
    <ds:schemaRef ds:uri="e5a5fc06-f6bb-44a4-bbab-f903df193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5F9F6-36B4-4829-B375-45C88D915A1B}">
  <ds:schemaRefs>
    <ds:schemaRef ds:uri="http://schemas.microsoft.com/sharepoint/v3/contenttype/forms"/>
  </ds:schemaRefs>
</ds:datastoreItem>
</file>

<file path=customXml/itemProps3.xml><?xml version="1.0" encoding="utf-8"?>
<ds:datastoreItem xmlns:ds="http://schemas.openxmlformats.org/officeDocument/2006/customXml" ds:itemID="{1FA35D67-0A05-45F9-A581-5A670C2C1453}">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e5a5fc06-f6bb-44a4-bbab-f903df1937be"/>
    <ds:schemaRef ds:uri="5714d4ab-8b09-42fd-98fa-329625d42b1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9526</Characters>
  <Application>Microsoft Office Word</Application>
  <DocSecurity>4</DocSecurity>
  <Lines>264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Velasco, Jessica</cp:lastModifiedBy>
  <cp:revision>2</cp:revision>
  <dcterms:created xsi:type="dcterms:W3CDTF">2024-10-07T21:19:00Z</dcterms:created>
  <dcterms:modified xsi:type="dcterms:W3CDTF">2024-10-07T21:19:00Z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Acrobat PDFMaker 23 for Word</vt:lpwstr>
  </property>
  <property fmtid="{D5CDD505-2E9C-101B-9397-08002B2CF9AE}" pid="4" name="LastSaved">
    <vt:filetime>2024-10-07T00:00:00Z</vt:filetime>
  </property>
  <property fmtid="{D5CDD505-2E9C-101B-9397-08002B2CF9AE}" pid="5" name="Producer">
    <vt:lpwstr>Adobe PDF Library 23.6.96</vt:lpwstr>
  </property>
  <property fmtid="{D5CDD505-2E9C-101B-9397-08002B2CF9AE}" pid="6" name="ContentTypeId">
    <vt:lpwstr>0x0101002544AFCD34C70A499F12E9509BBD0C9B</vt:lpwstr>
  </property>
</Properties>
</file>